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58476" w14:textId="0D2907DC" w:rsidR="00F77BF5" w:rsidRPr="00DA550A" w:rsidRDefault="00A41F42" w:rsidP="00DC1F9B">
      <w:pPr>
        <w:tabs>
          <w:tab w:val="left" w:pos="19718"/>
        </w:tabs>
        <w:jc w:val="center"/>
        <w:rPr>
          <w:rFonts w:ascii="Montserrat" w:hAnsi="Montserrat" w:cs="Arial"/>
          <w:bCs/>
          <w:sz w:val="40"/>
          <w:szCs w:val="40"/>
        </w:rPr>
      </w:pPr>
      <w:r w:rsidRPr="00DA550A">
        <w:rPr>
          <w:rFonts w:ascii="Montserrat" w:hAnsi="Montserrat" w:cs="Arial"/>
          <w:bCs/>
          <w:sz w:val="40"/>
          <w:szCs w:val="40"/>
        </w:rPr>
        <w:t>INSTRUCTIVO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  <w:r w:rsidR="00F7300D" w:rsidRPr="00DA550A">
        <w:rPr>
          <w:rFonts w:ascii="Montserrat" w:hAnsi="Montserrat" w:cs="Arial"/>
          <w:bCs/>
          <w:sz w:val="40"/>
          <w:szCs w:val="40"/>
        </w:rPr>
        <w:t>DE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  <w:r w:rsidR="00F7300D" w:rsidRPr="00DA550A">
        <w:rPr>
          <w:rFonts w:ascii="Montserrat" w:hAnsi="Montserrat" w:cs="Arial"/>
          <w:bCs/>
          <w:sz w:val="40"/>
          <w:szCs w:val="40"/>
        </w:rPr>
        <w:t>LLENADO</w:t>
      </w:r>
    </w:p>
    <w:p w14:paraId="1C6F7EE0" w14:textId="065CE489" w:rsidR="00F77BF5" w:rsidRPr="00DA550A" w:rsidRDefault="00D54B72" w:rsidP="00DC1F9B">
      <w:pPr>
        <w:tabs>
          <w:tab w:val="left" w:pos="19718"/>
        </w:tabs>
        <w:jc w:val="center"/>
        <w:rPr>
          <w:rFonts w:ascii="Montserrat" w:hAnsi="Montserrat" w:cs="Arial"/>
          <w:bCs/>
          <w:sz w:val="40"/>
          <w:szCs w:val="40"/>
        </w:rPr>
      </w:pPr>
      <w:r w:rsidRPr="00DA550A">
        <w:rPr>
          <w:rFonts w:ascii="Montserrat" w:hAnsi="Montserrat" w:cs="Arial"/>
          <w:bCs/>
          <w:sz w:val="40"/>
          <w:szCs w:val="40"/>
        </w:rPr>
        <w:t>BSC</w:t>
      </w:r>
      <w:r w:rsidR="00F3211F" w:rsidRPr="00DA550A">
        <w:rPr>
          <w:rFonts w:ascii="Montserrat" w:hAnsi="Montserrat" w:cs="Arial"/>
          <w:bCs/>
          <w:sz w:val="40"/>
          <w:szCs w:val="40"/>
        </w:rPr>
        <w:t>: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  <w:r w:rsidR="00F35DEA" w:rsidRPr="00DA550A">
        <w:rPr>
          <w:rFonts w:ascii="Montserrat" w:hAnsi="Montserrat" w:cs="Arial"/>
          <w:bCs/>
          <w:sz w:val="40"/>
          <w:szCs w:val="40"/>
        </w:rPr>
        <w:t>CALENDARIO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  <w:r w:rsidR="00F35DEA" w:rsidRPr="00DA550A">
        <w:rPr>
          <w:rFonts w:ascii="Montserrat" w:hAnsi="Montserrat" w:cs="Arial"/>
          <w:bCs/>
          <w:sz w:val="40"/>
          <w:szCs w:val="40"/>
        </w:rPr>
        <w:t>DE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  <w:r w:rsidR="00F35DEA" w:rsidRPr="00DA550A">
        <w:rPr>
          <w:rFonts w:ascii="Montserrat" w:hAnsi="Montserrat" w:cs="Arial"/>
          <w:bCs/>
          <w:sz w:val="40"/>
          <w:szCs w:val="40"/>
        </w:rPr>
        <w:t>CONTROL,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  <w:r w:rsidR="00F35DEA" w:rsidRPr="00DA550A">
        <w:rPr>
          <w:rFonts w:ascii="Montserrat" w:hAnsi="Montserrat" w:cs="Arial"/>
          <w:bCs/>
          <w:sz w:val="40"/>
          <w:szCs w:val="40"/>
        </w:rPr>
        <w:t>PLANIFICACIÓN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  <w:r w:rsidR="00F35DEA" w:rsidRPr="00DA550A">
        <w:rPr>
          <w:rFonts w:ascii="Montserrat" w:hAnsi="Montserrat" w:cs="Arial"/>
          <w:bCs/>
          <w:sz w:val="40"/>
          <w:szCs w:val="40"/>
        </w:rPr>
        <w:t>FAMILIAR</w:t>
      </w:r>
      <w:r w:rsidR="00D931C7" w:rsidRPr="00DA550A">
        <w:rPr>
          <w:rFonts w:ascii="Montserrat" w:hAnsi="Montserrat" w:cs="Arial"/>
          <w:bCs/>
          <w:sz w:val="40"/>
          <w:szCs w:val="40"/>
        </w:rPr>
        <w:t xml:space="preserve"> </w:t>
      </w:r>
    </w:p>
    <w:p w14:paraId="68BC8E01" w14:textId="77777777" w:rsidR="00DC1F9B" w:rsidRPr="00DA550A" w:rsidRDefault="006E2B3E" w:rsidP="00DC1F9B">
      <w:pPr>
        <w:tabs>
          <w:tab w:val="left" w:pos="19718"/>
        </w:tabs>
        <w:jc w:val="center"/>
        <w:rPr>
          <w:rFonts w:ascii="Montserrat" w:hAnsi="Montserrat" w:cs="Arial"/>
          <w:bCs/>
          <w:sz w:val="40"/>
          <w:szCs w:val="40"/>
        </w:rPr>
      </w:pPr>
      <w:r w:rsidRPr="00DA550A">
        <w:rPr>
          <w:rFonts w:ascii="Montserrat" w:hAnsi="Montserrat" w:cs="Arial"/>
          <w:bCs/>
          <w:sz w:val="40"/>
          <w:szCs w:val="40"/>
        </w:rPr>
        <w:t>SINBA-SIS</w:t>
      </w:r>
      <w:r w:rsidR="00F35DEA" w:rsidRPr="00DA550A">
        <w:rPr>
          <w:rFonts w:ascii="Montserrat" w:hAnsi="Montserrat" w:cs="Arial"/>
          <w:bCs/>
          <w:sz w:val="40"/>
          <w:szCs w:val="40"/>
        </w:rPr>
        <w:t>-F1</w:t>
      </w:r>
    </w:p>
    <w:p w14:paraId="672A6659" w14:textId="77777777" w:rsidR="00A41F42" w:rsidRPr="00DA550A" w:rsidRDefault="00A41F42" w:rsidP="00DC1F9B">
      <w:pPr>
        <w:tabs>
          <w:tab w:val="left" w:pos="19718"/>
        </w:tabs>
        <w:jc w:val="center"/>
        <w:rPr>
          <w:rFonts w:ascii="Montserrat" w:hAnsi="Montserrat" w:cs="Arial"/>
          <w:bCs/>
          <w:sz w:val="40"/>
          <w:szCs w:val="40"/>
        </w:rPr>
      </w:pPr>
    </w:p>
    <w:p w14:paraId="10201373" w14:textId="1EEF1F8A" w:rsidR="00912D1A" w:rsidRPr="00722A5B" w:rsidRDefault="00213FE7" w:rsidP="00912D1A">
      <w:pPr>
        <w:jc w:val="center"/>
        <w:rPr>
          <w:rFonts w:ascii="Montserrat" w:hAnsi="Montserrat" w:cs="Arial"/>
          <w:sz w:val="32"/>
          <w:lang w:val="es-ES_tradnl"/>
        </w:rPr>
      </w:pPr>
      <w:r w:rsidRPr="00DA550A">
        <w:rPr>
          <w:rFonts w:ascii="Montserrat" w:hAnsi="Montserrat" w:cs="Arial"/>
          <w:caps/>
          <w:sz w:val="40"/>
          <w:lang w:val="es-ES_tradnl"/>
        </w:rPr>
        <w:t>versión</w:t>
      </w:r>
      <w:r w:rsidR="00D931C7" w:rsidRPr="00DA550A">
        <w:rPr>
          <w:rFonts w:ascii="Montserrat" w:hAnsi="Montserrat" w:cs="Arial"/>
          <w:caps/>
          <w:sz w:val="40"/>
          <w:lang w:val="es-ES_tradnl"/>
        </w:rPr>
        <w:t xml:space="preserve"> </w:t>
      </w:r>
      <w:r w:rsidR="00A139AC" w:rsidRPr="00722A5B">
        <w:rPr>
          <w:rFonts w:ascii="Montserrat" w:hAnsi="Montserrat" w:cs="Arial"/>
          <w:caps/>
          <w:sz w:val="40"/>
          <w:lang w:val="es-ES_tradnl"/>
        </w:rPr>
        <w:t>202</w:t>
      </w:r>
      <w:r w:rsidR="001E746E" w:rsidRPr="00722A5B">
        <w:rPr>
          <w:rFonts w:ascii="Montserrat" w:hAnsi="Montserrat" w:cs="Arial"/>
          <w:caps/>
          <w:sz w:val="40"/>
          <w:lang w:val="es-ES_tradnl"/>
        </w:rPr>
        <w:t>4</w:t>
      </w:r>
    </w:p>
    <w:p w14:paraId="0A37501D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5DAB6C7B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02EB378F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6A05A809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5A39BBE3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41C8F396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72A3D3EC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0D0B940D" w14:textId="77777777" w:rsidR="003C2BF6" w:rsidRPr="00DA550A" w:rsidRDefault="003C2BF6" w:rsidP="00B310E9">
      <w:pPr>
        <w:jc w:val="center"/>
        <w:rPr>
          <w:rFonts w:ascii="Montserrat" w:hAnsi="Montserrat" w:cs="Arial"/>
          <w:sz w:val="36"/>
          <w:szCs w:val="36"/>
          <w:lang w:val="es-ES_tradnl"/>
        </w:rPr>
      </w:pPr>
    </w:p>
    <w:p w14:paraId="0E27B00A" w14:textId="77777777" w:rsidR="003C2BF6" w:rsidRPr="00DA550A" w:rsidRDefault="003C2BF6" w:rsidP="00B310E9">
      <w:pPr>
        <w:spacing w:line="260" w:lineRule="auto"/>
        <w:ind w:right="67"/>
        <w:jc w:val="center"/>
        <w:rPr>
          <w:rFonts w:ascii="Montserrat" w:eastAsia="Presidencia Firme" w:hAnsi="Montserrat" w:cs="Presidencia Firme"/>
          <w:sz w:val="36"/>
          <w:szCs w:val="36"/>
        </w:rPr>
      </w:pPr>
    </w:p>
    <w:p w14:paraId="60061E4C" w14:textId="77777777" w:rsidR="003C2BF6" w:rsidRPr="00DA550A" w:rsidRDefault="003C2BF6" w:rsidP="00B310E9">
      <w:pPr>
        <w:spacing w:line="260" w:lineRule="auto"/>
        <w:ind w:right="67"/>
        <w:jc w:val="center"/>
        <w:rPr>
          <w:rFonts w:ascii="Montserrat" w:eastAsia="Presidencia Firme" w:hAnsi="Montserrat" w:cs="Presidencia Firme"/>
          <w:sz w:val="36"/>
          <w:szCs w:val="36"/>
        </w:rPr>
      </w:pPr>
    </w:p>
    <w:p w14:paraId="44EAFD9C" w14:textId="77777777" w:rsidR="003C2BF6" w:rsidRPr="00DA550A" w:rsidRDefault="003C2BF6" w:rsidP="00B310E9">
      <w:pPr>
        <w:spacing w:line="260" w:lineRule="auto"/>
        <w:ind w:right="67"/>
        <w:jc w:val="center"/>
        <w:rPr>
          <w:rFonts w:ascii="Montserrat" w:eastAsia="Presidencia Firme" w:hAnsi="Montserrat" w:cs="Presidencia Firme"/>
          <w:sz w:val="36"/>
          <w:szCs w:val="36"/>
        </w:rPr>
      </w:pPr>
    </w:p>
    <w:p w14:paraId="3C9443BB" w14:textId="17DB21E4" w:rsidR="008F54D0" w:rsidRPr="00DA550A" w:rsidRDefault="008F54D0" w:rsidP="008F54D0">
      <w:pPr>
        <w:spacing w:line="260" w:lineRule="auto"/>
        <w:ind w:right="67"/>
        <w:jc w:val="center"/>
        <w:rPr>
          <w:rFonts w:ascii="Montserrat Light" w:eastAsia="Presidencia Firme" w:hAnsi="Montserrat Light" w:cs="Presidencia Firme"/>
          <w:szCs w:val="40"/>
        </w:rPr>
      </w:pPr>
      <w:r w:rsidRPr="00DA550A">
        <w:rPr>
          <w:rFonts w:ascii="Montserrat Light" w:eastAsia="Presidencia Firme" w:hAnsi="Montserrat Light" w:cs="Presidencia Firme"/>
          <w:szCs w:val="40"/>
        </w:rPr>
        <w:t>Sistema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Nacional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de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Información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Básica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en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Materia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de</w:t>
      </w:r>
      <w:r w:rsidR="00D931C7" w:rsidRPr="00DA550A">
        <w:rPr>
          <w:rFonts w:ascii="Montserrat Light" w:eastAsia="Presidencia Firme" w:hAnsi="Montserrat Light" w:cs="Presidencia Firme"/>
          <w:szCs w:val="40"/>
        </w:rPr>
        <w:t xml:space="preserve"> </w:t>
      </w:r>
      <w:r w:rsidRPr="00DA550A">
        <w:rPr>
          <w:rFonts w:ascii="Montserrat Light" w:eastAsia="Presidencia Firme" w:hAnsi="Montserrat Light" w:cs="Presidencia Firme"/>
          <w:szCs w:val="40"/>
        </w:rPr>
        <w:t>Salud</w:t>
      </w:r>
    </w:p>
    <w:p w14:paraId="4B94D5A5" w14:textId="77777777" w:rsidR="00656C54" w:rsidRPr="00DA550A" w:rsidRDefault="00656C54" w:rsidP="003C2BF6">
      <w:pPr>
        <w:spacing w:line="260" w:lineRule="auto"/>
        <w:ind w:right="67"/>
        <w:jc w:val="center"/>
        <w:rPr>
          <w:rFonts w:ascii="Soberana Titular" w:eastAsia="Presidencia Firme" w:hAnsi="Soberana Titular" w:cs="Presidencia Firme"/>
          <w:szCs w:val="40"/>
        </w:rPr>
        <w:sectPr w:rsidR="00656C54" w:rsidRPr="00DA550A">
          <w:headerReference w:type="default" r:id="rId8"/>
          <w:footerReference w:type="even" r:id="rId9"/>
          <w:footerReference w:type="default" r:id="rId10"/>
          <w:pgSz w:w="12240" w:h="15840" w:code="1"/>
          <w:pgMar w:top="1440" w:right="1440" w:bottom="1440" w:left="1440" w:header="720" w:footer="720" w:gutter="0"/>
          <w:cols w:space="720"/>
          <w:vAlign w:val="center"/>
        </w:sectPr>
      </w:pPr>
    </w:p>
    <w:p w14:paraId="72CA463D" w14:textId="77777777" w:rsidR="003D2B0F" w:rsidRPr="00DA550A" w:rsidRDefault="003D2B0F" w:rsidP="001E07C1">
      <w:pPr>
        <w:pStyle w:val="Ttulo1"/>
        <w:rPr>
          <w:rFonts w:ascii="Montserrat" w:hAnsi="Montserrat" w:cs="Arial"/>
          <w:b w:val="0"/>
          <w:sz w:val="36"/>
          <w:szCs w:val="36"/>
          <w:lang w:val="es-ES_tradnl"/>
        </w:rPr>
      </w:pPr>
      <w:bookmarkStart w:id="0" w:name="_Toc463893770"/>
      <w:bookmarkStart w:id="1" w:name="_Toc152690722"/>
      <w:r w:rsidRPr="00DA550A">
        <w:rPr>
          <w:rFonts w:ascii="Montserrat" w:hAnsi="Montserrat" w:cs="Arial"/>
          <w:b w:val="0"/>
          <w:sz w:val="36"/>
          <w:szCs w:val="36"/>
          <w:lang w:val="es-ES_tradnl"/>
        </w:rPr>
        <w:lastRenderedPageBreak/>
        <w:t>Prefacio</w:t>
      </w:r>
      <w:bookmarkEnd w:id="0"/>
      <w:bookmarkEnd w:id="1"/>
    </w:p>
    <w:p w14:paraId="645248A2" w14:textId="6CAB004E" w:rsidR="00CB35CE" w:rsidRPr="00DA550A" w:rsidRDefault="00CB35CE" w:rsidP="00D40D91">
      <w:pPr>
        <w:pStyle w:val="Ttulo2"/>
        <w:spacing w:before="720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2" w:name="_Toc463893771"/>
      <w:bookmarkStart w:id="3" w:name="_Toc152690723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Información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de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contacto</w:t>
      </w:r>
      <w:bookmarkEnd w:id="2"/>
      <w:bookmarkEnd w:id="3"/>
    </w:p>
    <w:p w14:paraId="46335985" w14:textId="64B7BE24" w:rsidR="00AD4BFC" w:rsidRPr="00722A5B" w:rsidRDefault="627DE11E" w:rsidP="2C74CD0B">
      <w:pPr>
        <w:rPr>
          <w:rFonts w:ascii="Montserrat" w:hAnsi="Montserrat" w:cs="Arial"/>
          <w:sz w:val="18"/>
          <w:szCs w:val="18"/>
          <w:lang w:val="es-ES"/>
        </w:rPr>
      </w:pPr>
      <w:bookmarkStart w:id="4" w:name="_Toc207426295"/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mayor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sobre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documento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muestra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continuación,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favor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contactar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Dirección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General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Salud,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ubicada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Homero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#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213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Piso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11,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Colonia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Chapultepec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Morales,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Alcaldía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Miguel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Hidalgo,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C.P.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11570,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Ciudad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México,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Teléfono.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+52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(55)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5514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5964,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5208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4929,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bien,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por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medio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correo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electrónico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hyperlink r:id="rId11">
        <w:r w:rsidRPr="00DA550A">
          <w:rPr>
            <w:rStyle w:val="Hipervnculo"/>
            <w:rFonts w:ascii="Montserrat" w:hAnsi="Montserrat" w:cs="Arial"/>
            <w:color w:val="auto"/>
            <w:sz w:val="18"/>
            <w:szCs w:val="18"/>
            <w:u w:val="none"/>
            <w:lang w:val="es-ES"/>
          </w:rPr>
          <w:t>dgis@salud.gob.mx</w:t>
        </w:r>
      </w:hyperlink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asunto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asunto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“BSC: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Control,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miliar SINBA-SIS-F1 versión </w:t>
      </w:r>
      <w:r w:rsidR="00D931C7" w:rsidRPr="00722A5B">
        <w:rPr>
          <w:rFonts w:ascii="Montserrat" w:hAnsi="Montserrat" w:cs="Arial"/>
          <w:sz w:val="18"/>
          <w:szCs w:val="18"/>
          <w:lang w:val="es-ES"/>
        </w:rPr>
        <w:t>202</w:t>
      </w:r>
      <w:r w:rsidR="001E746E" w:rsidRPr="00722A5B">
        <w:rPr>
          <w:rFonts w:ascii="Montserrat" w:hAnsi="Montserrat" w:cs="Arial"/>
          <w:sz w:val="18"/>
          <w:szCs w:val="18"/>
          <w:lang w:val="es-ES"/>
        </w:rPr>
        <w:t>4</w:t>
      </w:r>
      <w:r w:rsidRPr="00722A5B">
        <w:rPr>
          <w:rFonts w:ascii="Montserrat" w:hAnsi="Montserrat" w:cs="Arial"/>
          <w:sz w:val="18"/>
          <w:szCs w:val="18"/>
          <w:lang w:val="es-ES"/>
        </w:rPr>
        <w:t>.”</w:t>
      </w:r>
      <w:bookmarkStart w:id="5" w:name="DOMINIO"/>
      <w:bookmarkStart w:id="6" w:name="OLE_LINK2"/>
      <w:bookmarkStart w:id="7" w:name="OLE_LINK1"/>
      <w:bookmarkEnd w:id="4"/>
    </w:p>
    <w:p w14:paraId="3DEEC669" w14:textId="77777777" w:rsidR="00AD4BFC" w:rsidRPr="00DA550A" w:rsidRDefault="00AD4BFC">
      <w:pPr>
        <w:widowControl/>
        <w:spacing w:line="240" w:lineRule="auto"/>
        <w:jc w:val="left"/>
        <w:rPr>
          <w:rFonts w:cs="Arial"/>
          <w:b/>
          <w:bCs/>
          <w:sz w:val="28"/>
          <w:szCs w:val="28"/>
          <w:lang w:val="es-ES_tradnl"/>
        </w:rPr>
      </w:pPr>
      <w:r w:rsidRPr="00DA550A">
        <w:rPr>
          <w:rFonts w:cs="Arial"/>
          <w:lang w:val="es-ES_tradnl"/>
        </w:rPr>
        <w:br w:type="page"/>
      </w:r>
    </w:p>
    <w:p w14:paraId="6FBB589F" w14:textId="77777777" w:rsidR="00AD4BFC" w:rsidRPr="00DA550A" w:rsidRDefault="00AD4BFC" w:rsidP="00FA4657">
      <w:pPr>
        <w:pStyle w:val="Ttulo2"/>
        <w:tabs>
          <w:tab w:val="clear" w:pos="5501"/>
          <w:tab w:val="left" w:pos="7093"/>
        </w:tabs>
        <w:spacing w:before="720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8" w:name="_Toc463893773"/>
      <w:bookmarkStart w:id="9" w:name="_Toc152690724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lastRenderedPageBreak/>
        <w:t>Contenido</w:t>
      </w:r>
      <w:bookmarkEnd w:id="8"/>
      <w:bookmarkEnd w:id="9"/>
      <w:r w:rsidR="00FA465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ab/>
      </w:r>
    </w:p>
    <w:p w14:paraId="07184BA3" w14:textId="2A8406B6" w:rsidR="001E746E" w:rsidRDefault="003D1D52">
      <w:pPr>
        <w:pStyle w:val="TD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r w:rsidRPr="00DA550A">
        <w:rPr>
          <w:rFonts w:ascii="Soberana Texto" w:hAnsi="Soberana Texto" w:cs="Arial"/>
          <w:sz w:val="20"/>
          <w:szCs w:val="20"/>
          <w:lang w:val="es-ES_tradnl"/>
        </w:rPr>
        <w:fldChar w:fldCharType="begin"/>
      </w:r>
      <w:r w:rsidR="00656C54" w:rsidRPr="00DA550A">
        <w:rPr>
          <w:rFonts w:ascii="Soberana Texto" w:hAnsi="Soberana Texto" w:cs="Arial"/>
          <w:sz w:val="20"/>
          <w:szCs w:val="20"/>
          <w:lang w:val="es-ES_tradnl"/>
        </w:rPr>
        <w:instrText xml:space="preserve"> </w:instrText>
      </w:r>
      <w:r w:rsidR="001F115A" w:rsidRPr="00DA550A">
        <w:rPr>
          <w:rFonts w:ascii="Soberana Texto" w:hAnsi="Soberana Texto" w:cs="Arial"/>
          <w:sz w:val="20"/>
          <w:szCs w:val="20"/>
          <w:lang w:val="es-ES_tradnl"/>
        </w:rPr>
        <w:instrText>TOC</w:instrText>
      </w:r>
      <w:r w:rsidR="00656C54" w:rsidRPr="00DA550A">
        <w:rPr>
          <w:rFonts w:ascii="Soberana Texto" w:hAnsi="Soberana Texto" w:cs="Arial"/>
          <w:sz w:val="20"/>
          <w:szCs w:val="20"/>
          <w:lang w:val="es-ES_tradnl"/>
        </w:rPr>
        <w:instrText xml:space="preserve"> \o "1-3" \h \z \u </w:instrText>
      </w:r>
      <w:r w:rsidRPr="00DA550A">
        <w:rPr>
          <w:rFonts w:ascii="Soberana Texto" w:hAnsi="Soberana Texto" w:cs="Arial"/>
          <w:sz w:val="20"/>
          <w:szCs w:val="20"/>
          <w:lang w:val="es-ES_tradnl"/>
        </w:rPr>
        <w:fldChar w:fldCharType="separate"/>
      </w:r>
      <w:hyperlink w:anchor="_Toc152690722" w:history="1">
        <w:r w:rsidR="001E746E" w:rsidRPr="00415681">
          <w:rPr>
            <w:rStyle w:val="Hipervnculo"/>
            <w:rFonts w:ascii="Montserrat" w:hAnsi="Montserrat" w:cs="Arial"/>
            <w:noProof/>
            <w:lang w:val="es-ES_tradnl"/>
          </w:rPr>
          <w:t>Prefacio</w:t>
        </w:r>
        <w:r w:rsidR="001E746E">
          <w:rPr>
            <w:noProof/>
            <w:webHidden/>
          </w:rPr>
          <w:tab/>
        </w:r>
        <w:r w:rsidR="001E746E">
          <w:rPr>
            <w:noProof/>
            <w:webHidden/>
          </w:rPr>
          <w:fldChar w:fldCharType="begin"/>
        </w:r>
        <w:r w:rsidR="001E746E">
          <w:rPr>
            <w:noProof/>
            <w:webHidden/>
          </w:rPr>
          <w:instrText xml:space="preserve"> PAGEREF _Toc152690722 \h </w:instrText>
        </w:r>
        <w:r w:rsidR="001E746E">
          <w:rPr>
            <w:noProof/>
            <w:webHidden/>
          </w:rPr>
        </w:r>
        <w:r w:rsidR="001E746E">
          <w:rPr>
            <w:noProof/>
            <w:webHidden/>
          </w:rPr>
          <w:fldChar w:fldCharType="separate"/>
        </w:r>
        <w:r w:rsidR="001E746E">
          <w:rPr>
            <w:noProof/>
            <w:webHidden/>
          </w:rPr>
          <w:t>2</w:t>
        </w:r>
        <w:r w:rsidR="001E746E">
          <w:rPr>
            <w:noProof/>
            <w:webHidden/>
          </w:rPr>
          <w:fldChar w:fldCharType="end"/>
        </w:r>
      </w:hyperlink>
    </w:p>
    <w:p w14:paraId="4A1A6BFB" w14:textId="714638B4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23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Información de contacto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2AD45C3" w14:textId="28DD7B05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24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Contenido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5A31E9" w14:textId="69D73E99" w:rsidR="001E746E" w:rsidRDefault="001E746E">
      <w:pPr>
        <w:pStyle w:val="TD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25" w:history="1">
        <w:r w:rsidRPr="00415681">
          <w:rPr>
            <w:rStyle w:val="Hipervnculo"/>
            <w:rFonts w:ascii="Montserrat" w:hAnsi="Montserrat" w:cs="Arial"/>
            <w:noProof/>
            <w:lang w:val="es-ES_tradnl"/>
          </w:rPr>
          <w:t>Presentación del Instructivo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B39C363" w14:textId="4D72D6FF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26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Introducción y Marco normativo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2097DA9" w14:textId="2442CAAB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27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Audiencia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126AE4A" w14:textId="7158D78E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28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Alcance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3F903F4" w14:textId="480C6B1E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29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Justificación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31994E2" w14:textId="2ACA0F1B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0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Términos y Definiciones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7719BDC" w14:textId="3DD3CC7C" w:rsidR="001E746E" w:rsidRDefault="001E746E">
      <w:pPr>
        <w:pStyle w:val="TD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1" w:history="1">
        <w:r w:rsidRPr="00415681">
          <w:rPr>
            <w:rStyle w:val="Hipervnculo"/>
            <w:rFonts w:ascii="Montserrat" w:hAnsi="Montserrat" w:cs="Arial"/>
            <w:noProof/>
            <w:lang w:val="es-ES_tradnl"/>
          </w:rPr>
          <w:t>Referencias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752722" w14:textId="03CAEC29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2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Ligas Web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56AFF86" w14:textId="06F6AD7F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3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Archivos anexos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4D965AF" w14:textId="472553FB" w:rsidR="001E746E" w:rsidRDefault="001E746E">
      <w:pPr>
        <w:pStyle w:val="TD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4" w:history="1">
        <w:r w:rsidRPr="00415681">
          <w:rPr>
            <w:rStyle w:val="Hipervnculo"/>
            <w:rFonts w:ascii="Montserrat" w:hAnsi="Montserrat"/>
            <w:noProof/>
            <w:lang w:eastAsia="es-MX"/>
          </w:rPr>
          <w:t>BSC: Calendario de Control, Planificación Familiar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31ED8A5" w14:textId="237882C4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5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Anverso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16A0556" w14:textId="7E4D3C42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6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Reverso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B5B9473" w14:textId="178088BC" w:rsidR="001E746E" w:rsidRDefault="001E746E">
      <w:pPr>
        <w:pStyle w:val="TD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7" w:history="1">
        <w:r w:rsidRPr="00415681">
          <w:rPr>
            <w:rStyle w:val="Hipervnculo"/>
            <w:rFonts w:ascii="Montserrat" w:hAnsi="Montserrat"/>
            <w:noProof/>
            <w:lang w:eastAsia="es-MX"/>
          </w:rPr>
          <w:t>Descripción de BSC: Calendario de Control, Planificación Familiar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35AE24F" w14:textId="585C1F6E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8" w:history="1">
        <w:r w:rsidRPr="00415681">
          <w:rPr>
            <w:rStyle w:val="Hipervnculo"/>
            <w:rFonts w:ascii="Montserrat Medium" w:hAnsi="Montserrat Medium"/>
            <w:noProof/>
            <w:lang w:val="es-ES_tradnl"/>
          </w:rPr>
          <w:t>Identificación de la o el usuario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0A8C512" w14:textId="3BB5FBB7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39" w:history="1">
        <w:r w:rsidRPr="00415681">
          <w:rPr>
            <w:rStyle w:val="Hipervnculo"/>
            <w:rFonts w:ascii="Montserrat Medium" w:hAnsi="Montserrat Medium"/>
            <w:noProof/>
            <w:lang w:val="es-ES_tradnl"/>
          </w:rPr>
          <w:t>Fecha y datos del control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59D0B3F" w14:textId="7C7A9343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40" w:history="1">
        <w:r w:rsidRPr="00415681">
          <w:rPr>
            <w:rStyle w:val="Hipervnculo"/>
            <w:rFonts w:ascii="Montserrat Medium" w:hAnsi="Montserrat Medium"/>
            <w:noProof/>
            <w:lang w:val="es-ES_tradnl"/>
          </w:rPr>
          <w:t>Observaciones y bajas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4C54334" w14:textId="0A230151" w:rsidR="001E746E" w:rsidRDefault="001E746E">
      <w:pPr>
        <w:pStyle w:val="TDC1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41" w:history="1">
        <w:r w:rsidRPr="00415681">
          <w:rPr>
            <w:rStyle w:val="Hipervnculo"/>
            <w:rFonts w:ascii="Montserrat" w:hAnsi="Montserrat"/>
            <w:noProof/>
            <w:lang w:eastAsia="es-MX"/>
          </w:rPr>
          <w:t>Instrucciones de BSC: Calendario de Control, Planificación Familiar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EB0217D" w14:textId="6412BF9A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42" w:history="1">
        <w:r w:rsidRPr="00415681">
          <w:rPr>
            <w:rStyle w:val="Hipervnculo"/>
            <w:rFonts w:ascii="Montserrat Medium" w:hAnsi="Montserrat Medium" w:cs="Arial"/>
            <w:noProof/>
            <w:lang w:val="es-ES_tradnl"/>
          </w:rPr>
          <w:t>Instrucciones Generales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601C56D" w14:textId="0066A3EC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43" w:history="1">
        <w:r w:rsidRPr="00415681">
          <w:rPr>
            <w:rStyle w:val="Hipervnculo"/>
            <w:rFonts w:ascii="Montserrat Medium" w:hAnsi="Montserrat Medium" w:cs="Arial"/>
            <w:i/>
            <w:noProof/>
          </w:rPr>
          <w:t>SECCIÓN I. DATOS DE IDENTIFICACIÓN: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CFFBABE" w14:textId="0ECE6292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44" w:history="1">
        <w:r w:rsidRPr="00415681">
          <w:rPr>
            <w:rStyle w:val="Hipervnculo"/>
            <w:rFonts w:ascii="Montserrat Medium" w:hAnsi="Montserrat Medium" w:cs="Arial"/>
            <w:i/>
            <w:noProof/>
          </w:rPr>
          <w:t>SECCIÓN II. DATOS DE LA ATENCIÓN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9ABE431" w14:textId="5F0FEB8E" w:rsidR="001E746E" w:rsidRDefault="001E746E">
      <w:pPr>
        <w:pStyle w:val="TDC2"/>
        <w:rPr>
          <w:rFonts w:asciiTheme="minorHAnsi" w:eastAsiaTheme="minorEastAsia" w:hAnsiTheme="minorHAnsi" w:cstheme="minorBidi"/>
          <w:noProof/>
          <w:sz w:val="22"/>
          <w:szCs w:val="22"/>
          <w:lang w:val="en-US"/>
        </w:rPr>
      </w:pPr>
      <w:hyperlink w:anchor="_Toc152690745" w:history="1">
        <w:r w:rsidRPr="00415681">
          <w:rPr>
            <w:rStyle w:val="Hipervnculo"/>
            <w:rFonts w:ascii="Montserrat Medium" w:hAnsi="Montserrat Medium" w:cs="Arial"/>
            <w:i/>
            <w:noProof/>
          </w:rPr>
          <w:t>SECCIÓN III. OBSERVACIONES Y BAJAS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_Toc152690745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656B9AB" w14:textId="792B2430" w:rsidR="00656C54" w:rsidRPr="00DA550A" w:rsidRDefault="003D1D52" w:rsidP="00656C54">
      <w:pPr>
        <w:rPr>
          <w:rFonts w:ascii="Soberana Texto" w:hAnsi="Soberana Texto" w:cs="Arial"/>
          <w:lang w:val="es-ES_tradnl"/>
        </w:rPr>
      </w:pPr>
      <w:r w:rsidRPr="00DA550A">
        <w:rPr>
          <w:rFonts w:ascii="Soberana Texto" w:hAnsi="Soberana Texto" w:cs="Arial"/>
          <w:sz w:val="20"/>
          <w:szCs w:val="20"/>
          <w:lang w:val="es-ES_tradnl"/>
        </w:rPr>
        <w:fldChar w:fldCharType="end"/>
      </w:r>
    </w:p>
    <w:p w14:paraId="0EC6B6A0" w14:textId="4D0F2D6C" w:rsidR="00656C54" w:rsidRPr="00DA550A" w:rsidRDefault="00656C54" w:rsidP="00643D69">
      <w:pPr>
        <w:pStyle w:val="Ttulo1"/>
        <w:rPr>
          <w:rFonts w:ascii="Montserrat" w:hAnsi="Montserrat" w:cs="Arial"/>
          <w:b w:val="0"/>
          <w:sz w:val="36"/>
          <w:szCs w:val="36"/>
          <w:lang w:val="es-ES_tradnl"/>
        </w:rPr>
      </w:pPr>
      <w:r w:rsidRPr="00DA550A">
        <w:rPr>
          <w:rFonts w:cs="Arial"/>
          <w:lang w:val="es-ES_tradnl"/>
        </w:rPr>
        <w:br w:type="page"/>
      </w:r>
      <w:bookmarkStart w:id="10" w:name="_Toc463893774"/>
      <w:bookmarkStart w:id="11" w:name="_Toc152690725"/>
      <w:r w:rsidRPr="00DA550A">
        <w:rPr>
          <w:rFonts w:ascii="Montserrat" w:hAnsi="Montserrat" w:cs="Arial"/>
          <w:b w:val="0"/>
          <w:sz w:val="36"/>
          <w:szCs w:val="36"/>
          <w:lang w:val="es-ES_tradnl"/>
        </w:rPr>
        <w:lastRenderedPageBreak/>
        <w:t>Presentación</w:t>
      </w:r>
      <w:r w:rsidR="00D931C7" w:rsidRPr="00DA550A">
        <w:rPr>
          <w:rFonts w:ascii="Montserrat" w:hAnsi="Montserrat" w:cs="Arial"/>
          <w:b w:val="0"/>
          <w:sz w:val="36"/>
          <w:szCs w:val="36"/>
          <w:lang w:val="es-ES_tradnl"/>
        </w:rPr>
        <w:t xml:space="preserve"> </w:t>
      </w:r>
      <w:r w:rsidRPr="00DA550A">
        <w:rPr>
          <w:rFonts w:ascii="Montserrat" w:hAnsi="Montserrat" w:cs="Arial"/>
          <w:b w:val="0"/>
          <w:sz w:val="36"/>
          <w:szCs w:val="36"/>
          <w:lang w:val="es-ES_tradnl"/>
        </w:rPr>
        <w:t>de</w:t>
      </w:r>
      <w:r w:rsidR="00AD4BFC" w:rsidRPr="00DA550A">
        <w:rPr>
          <w:rFonts w:ascii="Montserrat" w:hAnsi="Montserrat" w:cs="Arial"/>
          <w:b w:val="0"/>
          <w:sz w:val="36"/>
          <w:szCs w:val="36"/>
          <w:lang w:val="es-ES_tradnl"/>
        </w:rPr>
        <w:t>l</w:t>
      </w:r>
      <w:r w:rsidR="00D931C7" w:rsidRPr="00DA550A">
        <w:rPr>
          <w:rFonts w:ascii="Montserrat" w:hAnsi="Montserrat" w:cs="Arial"/>
          <w:b w:val="0"/>
          <w:sz w:val="36"/>
          <w:szCs w:val="36"/>
          <w:lang w:val="es-ES_tradnl"/>
        </w:rPr>
        <w:t xml:space="preserve"> </w:t>
      </w:r>
      <w:r w:rsidR="00AD4BFC" w:rsidRPr="00DA550A">
        <w:rPr>
          <w:rFonts w:ascii="Montserrat" w:hAnsi="Montserrat" w:cs="Arial"/>
          <w:b w:val="0"/>
          <w:sz w:val="36"/>
          <w:szCs w:val="36"/>
          <w:lang w:val="es-ES_tradnl"/>
        </w:rPr>
        <w:t>Instructivo</w:t>
      </w:r>
      <w:bookmarkEnd w:id="10"/>
      <w:bookmarkEnd w:id="11"/>
    </w:p>
    <w:p w14:paraId="606AEF86" w14:textId="2171976B" w:rsidR="00190993" w:rsidRPr="00DA550A" w:rsidRDefault="00791ADF" w:rsidP="00D40D91">
      <w:pPr>
        <w:pStyle w:val="Ttulo2"/>
        <w:spacing w:before="720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12" w:name="_Toc463893775"/>
      <w:bookmarkStart w:id="13" w:name="_Toc152690726"/>
      <w:bookmarkEnd w:id="5"/>
      <w:bookmarkEnd w:id="6"/>
      <w:bookmarkEnd w:id="7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Introducción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="0094455C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y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="0094455C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Marco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="0094455C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normativo</w:t>
      </w:r>
      <w:bookmarkEnd w:id="12"/>
      <w:bookmarkEnd w:id="13"/>
    </w:p>
    <w:p w14:paraId="57E085CB" w14:textId="5C28C2DD" w:rsidR="00912D1A" w:rsidRPr="00DA550A" w:rsidRDefault="00912D1A" w:rsidP="003001DE">
      <w:pPr>
        <w:rPr>
          <w:rFonts w:ascii="Montserrat" w:hAnsi="Montserrat" w:cs="Arial"/>
          <w:sz w:val="18"/>
          <w:szCs w:val="18"/>
        </w:rPr>
      </w:pPr>
      <w:bookmarkStart w:id="14" w:name="_Toc463893776"/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conformidad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artículo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7,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fracción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X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General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corresponde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Secretaría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promover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establecimiento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Nacional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Básica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Materia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Salud.</w:t>
      </w:r>
      <w:bookmarkEnd w:id="14"/>
    </w:p>
    <w:p w14:paraId="45FB0818" w14:textId="77777777" w:rsidR="003001DE" w:rsidRPr="00DA550A" w:rsidRDefault="003001DE" w:rsidP="003001DE">
      <w:pPr>
        <w:rPr>
          <w:rFonts w:ascii="Montserrat" w:hAnsi="Montserrat" w:cs="Arial"/>
          <w:sz w:val="18"/>
          <w:szCs w:val="18"/>
        </w:rPr>
      </w:pPr>
      <w:bookmarkStart w:id="15" w:name="_Toc463893777"/>
    </w:p>
    <w:p w14:paraId="5DD93D2E" w14:textId="1995E403" w:rsidR="00912D1A" w:rsidRPr="00DA550A" w:rsidRDefault="00912D1A" w:rsidP="003001D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sentido,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Norma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Oficial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Mexicana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NOM-035-SSA3-2012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Materia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tiene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objeto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establecer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criterios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procedimientos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seguir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producir,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captar,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integrar,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procesar,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sistematizar,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evaluar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divulgar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numeral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6.1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prevé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Secretaría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órgano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normativo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rector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Nacional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(SINAIS)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Nacional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Básica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Materia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(SNIBMS)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dentro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atribuciones,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tiene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facultad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fungir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como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concentrador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toda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agrupan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difunden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dichos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Sistemas.</w:t>
      </w:r>
      <w:bookmarkEnd w:id="15"/>
    </w:p>
    <w:p w14:paraId="049F31CB" w14:textId="77777777" w:rsidR="00912D1A" w:rsidRPr="00DA550A" w:rsidRDefault="00912D1A" w:rsidP="003001DE">
      <w:pPr>
        <w:rPr>
          <w:rFonts w:ascii="Montserrat" w:hAnsi="Montserrat" w:cs="Arial"/>
          <w:sz w:val="18"/>
          <w:szCs w:val="18"/>
        </w:rPr>
      </w:pPr>
    </w:p>
    <w:p w14:paraId="427245B6" w14:textId="753C0257" w:rsidR="00912D1A" w:rsidRPr="00DA550A" w:rsidRDefault="2C74CD0B" w:rsidP="003001D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  <w:lang w:val="es-ES"/>
        </w:rPr>
        <w:t>Por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anterior,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integrantes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Nacional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(SNS),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generar,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integrar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entregar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acuerdo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establecido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conformidad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disposiciones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jurídicas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aplicables,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entregar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tiempo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forma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estadística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documentación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base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formatos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y/o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procedimientos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determinados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DGIS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Servicios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Estatales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(SESA),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alinearse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catálogos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clasificaciones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nacionales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internacionales.</w:t>
      </w:r>
    </w:p>
    <w:p w14:paraId="53128261" w14:textId="77777777" w:rsidR="00912D1A" w:rsidRPr="00DA550A" w:rsidRDefault="00912D1A" w:rsidP="003001DE">
      <w:pPr>
        <w:rPr>
          <w:rFonts w:ascii="Montserrat" w:hAnsi="Montserrat" w:cs="Arial"/>
          <w:sz w:val="18"/>
          <w:szCs w:val="18"/>
        </w:rPr>
      </w:pPr>
    </w:p>
    <w:p w14:paraId="41431D82" w14:textId="0E9D1E94" w:rsidR="00912D1A" w:rsidRPr="00DA550A" w:rsidRDefault="00912D1A" w:rsidP="003001D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Contando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C6F43" w:rsidRPr="00DA550A">
        <w:rPr>
          <w:rFonts w:ascii="Montserrat" w:hAnsi="Montserrat" w:cs="Arial"/>
          <w:sz w:val="18"/>
          <w:szCs w:val="18"/>
        </w:rPr>
        <w:t>validación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C6F43"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C6F43" w:rsidRPr="00DA550A">
        <w:rPr>
          <w:rFonts w:ascii="Montserrat" w:hAnsi="Montserrat" w:cs="Arial"/>
          <w:sz w:val="18"/>
          <w:szCs w:val="18"/>
        </w:rPr>
        <w:t>concentración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C6F43"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componentes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SINAIS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así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requieran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servicios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Estatales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envío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DGIS.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</w:p>
    <w:p w14:paraId="62486C05" w14:textId="77777777" w:rsidR="003001DE" w:rsidRPr="00DA550A" w:rsidRDefault="003001DE" w:rsidP="003001DE">
      <w:pPr>
        <w:rPr>
          <w:rFonts w:ascii="Montserrat" w:hAnsi="Montserrat" w:cs="Arial"/>
          <w:sz w:val="18"/>
          <w:szCs w:val="18"/>
        </w:rPr>
      </w:pPr>
      <w:bookmarkStart w:id="16" w:name="_Toc463893778"/>
    </w:p>
    <w:p w14:paraId="17BA7DEF" w14:textId="35EBE111" w:rsidR="00912D1A" w:rsidRPr="00DA550A" w:rsidRDefault="00912D1A" w:rsidP="003001D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coordinació</w:t>
      </w:r>
      <w:r w:rsidR="00E55324" w:rsidRPr="00DA550A">
        <w:rPr>
          <w:rFonts w:ascii="Montserrat" w:hAnsi="Montserrat" w:cs="Arial"/>
          <w:sz w:val="18"/>
          <w:szCs w:val="18"/>
        </w:rPr>
        <w:t>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E55324"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E55324" w:rsidRPr="00DA550A">
        <w:rPr>
          <w:rFonts w:ascii="Montserrat" w:hAnsi="Montserrat" w:cs="Arial"/>
          <w:sz w:val="18"/>
          <w:szCs w:val="18"/>
        </w:rPr>
        <w:t>dichas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E55324" w:rsidRPr="00DA550A">
        <w:rPr>
          <w:rFonts w:ascii="Montserrat" w:hAnsi="Montserrat" w:cs="Arial"/>
          <w:sz w:val="18"/>
          <w:szCs w:val="18"/>
        </w:rPr>
        <w:t>funciones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E55324"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E55324" w:rsidRPr="00DA550A">
        <w:rPr>
          <w:rFonts w:ascii="Montserrat" w:hAnsi="Montserrat" w:cs="Arial"/>
          <w:sz w:val="18"/>
          <w:szCs w:val="18"/>
        </w:rPr>
        <w:t>ejerce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conducto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DGIS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vigilancia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epidemiológica,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conducto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Dirección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General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Epidemiología,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conformidad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disposiciones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jurídicas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aplicables,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impulsando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coordinación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E16DB8" w:rsidRPr="00DA550A">
        <w:rPr>
          <w:rFonts w:ascii="Montserrat" w:hAnsi="Montserrat" w:cs="Arial"/>
          <w:sz w:val="18"/>
          <w:szCs w:val="18"/>
          <w:lang w:val="es-ES_tradnl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E16DB8" w:rsidRPr="00DA550A">
        <w:rPr>
          <w:rFonts w:ascii="Montserrat" w:hAnsi="Montserrat" w:cs="Arial"/>
          <w:sz w:val="18"/>
          <w:szCs w:val="18"/>
          <w:lang w:val="es-ES_tradnl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integrantes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SNS.</w:t>
      </w:r>
      <w:bookmarkEnd w:id="16"/>
    </w:p>
    <w:p w14:paraId="4101652C" w14:textId="77777777" w:rsidR="00912D1A" w:rsidRPr="00DA550A" w:rsidRDefault="00912D1A" w:rsidP="00912D1A">
      <w:pPr>
        <w:rPr>
          <w:rFonts w:ascii="Montserrat" w:hAnsi="Montserrat"/>
          <w:sz w:val="18"/>
          <w:szCs w:val="18"/>
          <w:lang w:eastAsia="es-ES_tradnl"/>
        </w:rPr>
      </w:pPr>
    </w:p>
    <w:p w14:paraId="64B90483" w14:textId="4FEA3CEB" w:rsidR="003C6548" w:rsidRPr="00DA550A" w:rsidRDefault="2C74CD0B" w:rsidP="00912D1A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otro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lado,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Norma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Oficial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Mexicana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NOM-024-SSA3-2012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Electrónico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Intercambio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tiene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objeto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regular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Electrónico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así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como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establecer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mecanismos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personas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Prestadoras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Servicios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Sistema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Nacional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registren,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intercambien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consoliden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aplicarse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manera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obligatoria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todo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territorio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nacional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todos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establecimientos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presten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servicios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atención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médica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formen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parte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Sistema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Nacional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adopten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Sistema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Registro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Electrónico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Salud,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garantizando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confidencialidad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identidad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pacientes,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así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como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integridad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confiabilidad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clínica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definir </w:t>
      </w:r>
      <w:r w:rsidRPr="00DA550A">
        <w:rPr>
          <w:rFonts w:ascii="Montserrat" w:hAnsi="Montserrat" w:cs="Arial"/>
          <w:sz w:val="18"/>
          <w:szCs w:val="18"/>
          <w:lang w:eastAsia="es-MX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medidas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seguridad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pertinentes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adecuadas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fin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evitar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uso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ilícito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ilegítimo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pueda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lesionar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esfera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jurídica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titular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información,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cumpliendo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también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lo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señalado </w:t>
      </w:r>
      <w:r w:rsidRPr="00DA550A">
        <w:rPr>
          <w:rFonts w:ascii="Montserrat" w:hAnsi="Montserrat" w:cs="Arial"/>
          <w:sz w:val="18"/>
          <w:szCs w:val="18"/>
          <w:lang w:eastAsia="es-MX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primer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capítulo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MX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MX"/>
        </w:rPr>
        <w:t xml:space="preserve"> la </w:t>
      </w:r>
      <w:r w:rsidRPr="00DA550A">
        <w:rPr>
          <w:rFonts w:ascii="Montserrat" w:hAnsi="Montserrat"/>
          <w:sz w:val="18"/>
          <w:szCs w:val="18"/>
        </w:rPr>
        <w:t>Ley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Federal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Transparencia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Acceso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Pública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Gubernamental.</w:t>
      </w:r>
    </w:p>
    <w:p w14:paraId="0DE6DBCB" w14:textId="77777777" w:rsidR="00205BB3" w:rsidRPr="00DA550A" w:rsidRDefault="00205BB3" w:rsidP="00AD4BFC">
      <w:pPr>
        <w:pStyle w:val="Ttulo2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17" w:name="_Toc152690727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Audiencia</w:t>
      </w:r>
      <w:bookmarkEnd w:id="17"/>
    </w:p>
    <w:p w14:paraId="438C1C55" w14:textId="32B84288" w:rsidR="00F751E9" w:rsidRPr="00DA550A" w:rsidRDefault="2C74CD0B" w:rsidP="2C74CD0B">
      <w:pPr>
        <w:rPr>
          <w:rFonts w:ascii="Montserrat" w:hAnsi="Montserrat" w:cs="Arial"/>
          <w:sz w:val="18"/>
          <w:szCs w:val="18"/>
          <w:lang w:val="es-ES"/>
        </w:rPr>
      </w:pPr>
      <w:r w:rsidRPr="00DA550A">
        <w:rPr>
          <w:rFonts w:ascii="Montserrat" w:hAnsi="Montserrat"/>
          <w:sz w:val="18"/>
          <w:szCs w:val="18"/>
        </w:rPr>
        <w:t>Este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documento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está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dirigido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personal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Prestador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Servicios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Nacional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México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intervienen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alguna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etapa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proceso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registro,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utilización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datos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estadísticos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procedentes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específicamente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</w:t>
      </w:r>
      <w:r w:rsidRPr="00DA550A">
        <w:rPr>
          <w:rFonts w:ascii="Montserrat" w:hAnsi="Montserrat" w:cs="Arial"/>
          <w:sz w:val="18"/>
          <w:szCs w:val="18"/>
          <w:lang w:eastAsia="es-ES"/>
        </w:rPr>
        <w:t>ersonal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responsable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 </w:t>
      </w:r>
      <w:r w:rsidRPr="00DA550A">
        <w:rPr>
          <w:rFonts w:ascii="Montserrat" w:hAnsi="Montserrat" w:cs="Arial"/>
          <w:sz w:val="18"/>
          <w:szCs w:val="18"/>
          <w:lang w:eastAsia="es-ES"/>
        </w:rPr>
        <w:t>realizar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verificar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adecuado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registro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BSC: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Control,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Familiar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realizadas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por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la(el)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bien,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agente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Secretaria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proporcione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servicios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básicos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comunidad,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ya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sea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el(la)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lastRenderedPageBreak/>
        <w:t>médico(a)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el(la)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eastAsia="es-ES"/>
        </w:rPr>
        <w:t>supervisor(a).</w:t>
      </w:r>
      <w:r w:rsidR="00D931C7" w:rsidRPr="00DA550A">
        <w:rPr>
          <w:rFonts w:ascii="Montserrat" w:hAnsi="Montserrat" w:cs="Arial"/>
          <w:sz w:val="18"/>
          <w:szCs w:val="18"/>
          <w:lang w:eastAsia="es-ES"/>
        </w:rPr>
        <w:t xml:space="preserve"> </w:t>
      </w:r>
    </w:p>
    <w:p w14:paraId="5BC8D0B4" w14:textId="77777777" w:rsidR="00F751E9" w:rsidRPr="00DA550A" w:rsidRDefault="00F751E9" w:rsidP="00F751E9">
      <w:pPr>
        <w:pStyle w:val="Ttulo2"/>
        <w:ind w:left="0"/>
        <w:rPr>
          <w:rFonts w:ascii="Soberana Texto" w:hAnsi="Soberana Texto" w:cs="Arial"/>
          <w:lang w:val="es-ES_tradnl"/>
        </w:rPr>
      </w:pPr>
      <w:bookmarkStart w:id="18" w:name="_Toc152690728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Alcance</w:t>
      </w:r>
      <w:bookmarkEnd w:id="18"/>
    </w:p>
    <w:p w14:paraId="596A07C4" w14:textId="33C973EE" w:rsidR="00F751E9" w:rsidRPr="00DA550A" w:rsidRDefault="00912D1A" w:rsidP="00F751E9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Este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documento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está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dirigido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personal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Servicios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Nacional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México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intervienen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etapa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proceso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B96F31"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B96F31"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obtenida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través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8A175B"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BSC</w:t>
      </w:r>
      <w:r w:rsidR="001F3F51" w:rsidRPr="00DA550A">
        <w:rPr>
          <w:rFonts w:ascii="Montserrat" w:hAnsi="Montserrat"/>
          <w:sz w:val="18"/>
          <w:szCs w:val="18"/>
        </w:rPr>
        <w:t>: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47669" w:rsidRPr="00DA550A">
        <w:rPr>
          <w:rFonts w:ascii="Montserrat" w:hAnsi="Montserrat"/>
          <w:sz w:val="18"/>
          <w:szCs w:val="18"/>
        </w:rPr>
        <w:t>Calendario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47669"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47669" w:rsidRPr="00DA550A">
        <w:rPr>
          <w:rFonts w:ascii="Montserrat" w:hAnsi="Montserrat"/>
          <w:sz w:val="18"/>
          <w:szCs w:val="18"/>
        </w:rPr>
        <w:t>Control,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47669" w:rsidRPr="00DA550A">
        <w:rPr>
          <w:rFonts w:ascii="Montserrat" w:hAnsi="Montserrat"/>
          <w:sz w:val="18"/>
          <w:szCs w:val="18"/>
        </w:rPr>
        <w:t>Planificación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47669" w:rsidRPr="00DA550A">
        <w:rPr>
          <w:rFonts w:ascii="Montserrat" w:hAnsi="Montserrat"/>
          <w:sz w:val="18"/>
          <w:szCs w:val="18"/>
        </w:rPr>
        <w:t>Familiar.</w:t>
      </w:r>
    </w:p>
    <w:p w14:paraId="5E052FC3" w14:textId="77777777" w:rsidR="00656C54" w:rsidRPr="00DA550A" w:rsidRDefault="00656C54" w:rsidP="00AD4BFC">
      <w:pPr>
        <w:pStyle w:val="Ttulo2"/>
        <w:ind w:left="0"/>
        <w:rPr>
          <w:rFonts w:ascii="Soberana Texto" w:hAnsi="Soberana Texto" w:cs="Arial"/>
          <w:lang w:val="es-ES_tradnl"/>
        </w:rPr>
      </w:pPr>
      <w:bookmarkStart w:id="19" w:name="_Toc152690729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Justificación</w:t>
      </w:r>
      <w:bookmarkEnd w:id="19"/>
    </w:p>
    <w:p w14:paraId="0CCFAFB9" w14:textId="002F51B2" w:rsidR="00912D1A" w:rsidRPr="00DA550A" w:rsidRDefault="2C74CD0B" w:rsidP="00912D1A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presente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manual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resultado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proceso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actualización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Subsistema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Prestación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Servicios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(SIS)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llevó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cabo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Dirección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General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atendiendo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necesidad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contar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conjunto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elementos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faciliten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generación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oportuna,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íntegra,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válida,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veraz,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consistente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amplia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cobertura,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coadyuvar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toma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decisiones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operación,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evaluación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planeación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servicios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para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conducción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estratégica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SNS,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respuesta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diferentes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necesidades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requerimientos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Programas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Subsecretaría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Prevención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Promoción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así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como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Direcciones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Generales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Subsecretaría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Innovación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Calidad,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Comisión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Federal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para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Protección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contra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Riesgos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Sanitarios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Instituto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Bienestar,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así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como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otros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organismos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descentralizados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y/o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desconcentrados.</w:t>
      </w:r>
    </w:p>
    <w:p w14:paraId="4B99056E" w14:textId="77777777" w:rsidR="00912D1A" w:rsidRPr="00DA550A" w:rsidRDefault="00912D1A" w:rsidP="00912D1A">
      <w:pPr>
        <w:rPr>
          <w:rFonts w:ascii="Montserrat" w:hAnsi="Montserrat"/>
          <w:sz w:val="18"/>
          <w:szCs w:val="18"/>
        </w:rPr>
      </w:pPr>
    </w:p>
    <w:p w14:paraId="02C7D8EB" w14:textId="411CD7C9" w:rsidR="007A1BCB" w:rsidRPr="00DA550A" w:rsidRDefault="2C74CD0B" w:rsidP="008F54D0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cumplimiento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previsto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Norma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Oficial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Mexicana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NOM-035-SSA3-2012,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materia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donde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refiere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contar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oportuna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calidad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permite: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a)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Reorientar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recursos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materiales,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financieros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humanos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hacia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políticas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públicas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principalmente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preventivas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correctivas;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b)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Coadyuvar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para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planear,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normar,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coordinar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evaluar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Nacional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diferentes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cargo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Secretaría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Salud;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c)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Proveer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adecuada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participación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las y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integrantes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Nacional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fin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promover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cumplimiento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derecho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protección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establecido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Artículo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4o.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Constitución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Política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Estados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Unidos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Mexicanos;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d)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Impulsar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proporcionen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servicios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toda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población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mejorar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calidad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mismos;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e)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Reforzar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acciones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atención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problemas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sanitarios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factores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condicionen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causen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daños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especial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interés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promoción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acciones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preventivas,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fines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encuentran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establecidos.</w:t>
      </w:r>
    </w:p>
    <w:p w14:paraId="0A8F1A02" w14:textId="77777777" w:rsidR="005434D0" w:rsidRPr="00DA550A" w:rsidRDefault="005434D0" w:rsidP="008F54D0">
      <w:pPr>
        <w:rPr>
          <w:rFonts w:ascii="Montserrat" w:hAnsi="Montserrat"/>
          <w:sz w:val="18"/>
          <w:szCs w:val="18"/>
        </w:rPr>
      </w:pPr>
    </w:p>
    <w:p w14:paraId="3A03B6C8" w14:textId="54EB390F" w:rsidR="00912D1A" w:rsidRPr="00DA550A" w:rsidRDefault="00912D1A" w:rsidP="00912D1A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Considerando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proceso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actividades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Mensual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no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difiere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entre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unidades,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C4F8F" w:rsidRPr="00DA550A">
        <w:rPr>
          <w:rFonts w:ascii="Montserrat" w:hAnsi="Montserrat" w:cs="Arial"/>
          <w:sz w:val="18"/>
          <w:szCs w:val="18"/>
          <w:lang w:val="es-ES_tradnl"/>
        </w:rPr>
        <w:t>todas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 w:cs="Arial"/>
          <w:sz w:val="18"/>
          <w:szCs w:val="18"/>
          <w:lang w:val="es-ES_tradnl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</w:rPr>
        <w:t>todos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prestadores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servicio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están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contacto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Subsistema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Prestación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Servicios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mejor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conocido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como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tienen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responsabilidad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oportuno,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completo,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íntegro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veraz,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considerando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actividad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dato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importancia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para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Sistema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Salud.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</w:p>
    <w:p w14:paraId="1299C43A" w14:textId="77777777" w:rsidR="00912D1A" w:rsidRPr="00DA550A" w:rsidRDefault="00912D1A" w:rsidP="00912D1A">
      <w:pPr>
        <w:rPr>
          <w:rFonts w:ascii="Montserrat" w:hAnsi="Montserrat"/>
          <w:sz w:val="18"/>
          <w:szCs w:val="18"/>
        </w:rPr>
      </w:pPr>
    </w:p>
    <w:p w14:paraId="531E6FC1" w14:textId="1F38F04C" w:rsidR="00912D1A" w:rsidRPr="00DA550A" w:rsidRDefault="627DE11E" w:rsidP="00912D1A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  <w:lang w:val="es-ES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datos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estadísticos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serán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utilizados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dentro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fuera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unidades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médicas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por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personas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usuarias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directas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indirectas</w:t>
      </w:r>
      <w:r w:rsidRPr="00DA550A">
        <w:rPr>
          <w:rFonts w:ascii="Montserrat" w:hAnsi="Montserrat"/>
          <w:sz w:val="18"/>
          <w:szCs w:val="18"/>
        </w:rPr>
        <w:t>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así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como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personal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responsable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toma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decisiones;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por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ello,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datos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registrados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deben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cumplir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calidad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requerida.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</w:p>
    <w:p w14:paraId="4DDBEF00" w14:textId="77777777" w:rsidR="00912D1A" w:rsidRPr="00DA550A" w:rsidRDefault="00912D1A" w:rsidP="00912D1A">
      <w:pPr>
        <w:rPr>
          <w:rFonts w:ascii="Montserrat" w:hAnsi="Montserrat"/>
          <w:sz w:val="18"/>
          <w:szCs w:val="18"/>
        </w:rPr>
      </w:pPr>
    </w:p>
    <w:p w14:paraId="6755CB01" w14:textId="17EF7EA4" w:rsidR="00912D1A" w:rsidRPr="00DA550A" w:rsidRDefault="00912D1A" w:rsidP="00912D1A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principal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objetivo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presente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mostrar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definiciones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operativas,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así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como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instrucciones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para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obtenida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través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7A1BCB" w:rsidRPr="00DA550A">
        <w:rPr>
          <w:rFonts w:ascii="Montserrat" w:hAnsi="Montserrat"/>
          <w:sz w:val="18"/>
          <w:szCs w:val="18"/>
        </w:rPr>
        <w:t>de</w:t>
      </w:r>
      <w:r w:rsidR="00204617" w:rsidRPr="00DA550A">
        <w:rPr>
          <w:rFonts w:ascii="Montserrat" w:hAnsi="Montserrat"/>
          <w:sz w:val="18"/>
          <w:szCs w:val="18"/>
        </w:rPr>
        <w:t>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BSC</w:t>
      </w:r>
      <w:r w:rsidR="000F65B0" w:rsidRPr="00DA550A">
        <w:rPr>
          <w:rFonts w:ascii="Montserrat" w:hAnsi="Montserrat"/>
          <w:sz w:val="18"/>
          <w:szCs w:val="18"/>
        </w:rPr>
        <w:t>: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965E18" w:rsidRPr="00DA550A">
        <w:rPr>
          <w:rFonts w:ascii="Montserrat" w:hAnsi="Montserrat"/>
          <w:sz w:val="18"/>
          <w:szCs w:val="18"/>
        </w:rPr>
        <w:t>Calendario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965E18"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965E18" w:rsidRPr="00DA550A">
        <w:rPr>
          <w:rFonts w:ascii="Montserrat" w:hAnsi="Montserrat"/>
          <w:sz w:val="18"/>
          <w:szCs w:val="18"/>
        </w:rPr>
        <w:t>Control</w:t>
      </w:r>
      <w:r w:rsidR="001012E1" w:rsidRPr="00DA550A">
        <w:rPr>
          <w:rFonts w:ascii="Montserrat" w:hAnsi="Montserrat"/>
          <w:sz w:val="18"/>
          <w:szCs w:val="18"/>
        </w:rPr>
        <w:t>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965E18" w:rsidRPr="00DA550A">
        <w:rPr>
          <w:rFonts w:ascii="Montserrat" w:hAnsi="Montserrat"/>
          <w:sz w:val="18"/>
          <w:szCs w:val="18"/>
        </w:rPr>
        <w:t>Planificación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965E18" w:rsidRPr="00DA550A">
        <w:rPr>
          <w:rFonts w:ascii="Montserrat" w:hAnsi="Montserrat"/>
          <w:sz w:val="18"/>
          <w:szCs w:val="18"/>
        </w:rPr>
        <w:t>Familiar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fin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mejorar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calidad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registrada.</w:t>
      </w:r>
    </w:p>
    <w:p w14:paraId="3461D779" w14:textId="77777777" w:rsidR="00912D1A" w:rsidRPr="00DA550A" w:rsidRDefault="00912D1A" w:rsidP="00912D1A">
      <w:pPr>
        <w:rPr>
          <w:rFonts w:ascii="Montserrat" w:hAnsi="Montserrat"/>
          <w:sz w:val="18"/>
          <w:szCs w:val="18"/>
        </w:rPr>
      </w:pPr>
    </w:p>
    <w:p w14:paraId="3161434E" w14:textId="4C2808DA" w:rsidR="00912D1A" w:rsidRPr="00DA550A" w:rsidRDefault="00912D1A" w:rsidP="00912D1A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Asimismo,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constituye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una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guía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aprendizaje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para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personal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nuevo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ingreso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durante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periodo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familiarización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con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SIS,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resuelve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dudas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que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surjan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durante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jornada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laboral.</w:t>
      </w:r>
    </w:p>
    <w:p w14:paraId="3CF2D8B6" w14:textId="77777777" w:rsidR="00912D1A" w:rsidRPr="00DA550A" w:rsidRDefault="00912D1A" w:rsidP="00912D1A">
      <w:pPr>
        <w:rPr>
          <w:rFonts w:ascii="Montserrat" w:hAnsi="Montserrat"/>
          <w:sz w:val="18"/>
          <w:szCs w:val="18"/>
        </w:rPr>
      </w:pPr>
    </w:p>
    <w:p w14:paraId="6F0FDCBD" w14:textId="7207D360" w:rsidR="0041693C" w:rsidRPr="00DA550A" w:rsidRDefault="00912D1A" w:rsidP="008F54D0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Dirección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General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través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Subdirección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Información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Institucional,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instruyen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lastRenderedPageBreak/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imple</w:t>
      </w:r>
      <w:r w:rsidR="00C169EF" w:rsidRPr="00DA550A">
        <w:rPr>
          <w:rFonts w:ascii="Montserrat" w:hAnsi="Montserrat"/>
          <w:sz w:val="18"/>
          <w:szCs w:val="18"/>
        </w:rPr>
        <w:t>mentación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C169EF"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C169EF" w:rsidRPr="00DA550A">
        <w:rPr>
          <w:rFonts w:ascii="Montserrat" w:hAnsi="Montserrat"/>
          <w:sz w:val="18"/>
          <w:szCs w:val="18"/>
        </w:rPr>
        <w:t>la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C169EF" w:rsidRPr="00DA550A">
        <w:rPr>
          <w:rFonts w:ascii="Montserrat" w:hAnsi="Montserrat"/>
          <w:sz w:val="18"/>
          <w:szCs w:val="18"/>
        </w:rPr>
        <w:t>SIS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C169EF" w:rsidRPr="00DA550A">
        <w:rPr>
          <w:rFonts w:ascii="Montserrat" w:hAnsi="Montserrat"/>
          <w:sz w:val="18"/>
          <w:szCs w:val="18"/>
        </w:rPr>
        <w:t>versión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722A5B">
        <w:rPr>
          <w:rFonts w:ascii="Montserrat" w:hAnsi="Montserrat"/>
          <w:sz w:val="18"/>
          <w:szCs w:val="18"/>
        </w:rPr>
        <w:t>202</w:t>
      </w:r>
      <w:r w:rsidR="001E746E" w:rsidRPr="00722A5B">
        <w:rPr>
          <w:rFonts w:ascii="Montserrat" w:hAnsi="Montserrat"/>
          <w:sz w:val="18"/>
          <w:szCs w:val="18"/>
        </w:rPr>
        <w:t>4</w:t>
      </w:r>
      <w:r w:rsidRPr="00722A5B">
        <w:rPr>
          <w:rFonts w:ascii="Montserrat" w:hAnsi="Montserrat"/>
          <w:sz w:val="18"/>
          <w:szCs w:val="18"/>
        </w:rPr>
        <w:t>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exhortando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C4F8F" w:rsidRPr="00DA550A">
        <w:rPr>
          <w:rFonts w:ascii="Montserrat" w:hAnsi="Montserrat" w:cs="Arial"/>
          <w:sz w:val="18"/>
          <w:szCs w:val="18"/>
          <w:lang w:val="es-ES_tradnl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 w:cs="Arial"/>
          <w:sz w:val="18"/>
          <w:szCs w:val="18"/>
          <w:lang w:val="es-ES_tradnl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responsables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programas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áreas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estadística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estatales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jurisdicciones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sanitarias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difundan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promuevan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presente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material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sus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instructivos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al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interior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unidades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médicas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y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establecimientos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salud.</w:t>
      </w:r>
    </w:p>
    <w:p w14:paraId="0FB78278" w14:textId="77777777" w:rsidR="0041693C" w:rsidRPr="00DA550A" w:rsidRDefault="0041693C" w:rsidP="0041693C">
      <w:pPr>
        <w:rPr>
          <w:rFonts w:ascii="Montserrat" w:hAnsi="Montserrat" w:cs="Arial"/>
          <w:sz w:val="18"/>
          <w:szCs w:val="18"/>
        </w:rPr>
      </w:pPr>
    </w:p>
    <w:p w14:paraId="7732BCF6" w14:textId="46F44317" w:rsidR="004E5A39" w:rsidRPr="00DA550A" w:rsidRDefault="004E5A39" w:rsidP="00AD4BFC">
      <w:pPr>
        <w:pStyle w:val="Ttulo2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20" w:name="_Toc152690730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Términos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y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Definiciones</w:t>
      </w:r>
      <w:bookmarkEnd w:id="20"/>
    </w:p>
    <w:p w14:paraId="030B1688" w14:textId="4CFEB65A" w:rsidR="004E5A39" w:rsidRPr="00DA550A" w:rsidRDefault="004060DD" w:rsidP="004E5A39">
      <w:pPr>
        <w:rPr>
          <w:rFonts w:ascii="Montserrat" w:hAnsi="Montserrat"/>
          <w:sz w:val="18"/>
          <w:szCs w:val="18"/>
        </w:rPr>
      </w:pPr>
      <w:r w:rsidRPr="00DA550A">
        <w:rPr>
          <w:rFonts w:ascii="Montserrat" w:hAnsi="Montserrat"/>
          <w:sz w:val="18"/>
          <w:szCs w:val="18"/>
        </w:rPr>
        <w:t>Para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los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fines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Pr="00DA550A">
        <w:rPr>
          <w:rFonts w:ascii="Montserrat" w:hAnsi="Montserrat"/>
          <w:sz w:val="18"/>
          <w:szCs w:val="18"/>
        </w:rPr>
        <w:t>este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0A2615" w:rsidRPr="00DA550A">
        <w:rPr>
          <w:rFonts w:ascii="Montserrat" w:hAnsi="Montserrat"/>
          <w:sz w:val="18"/>
          <w:szCs w:val="18"/>
        </w:rPr>
        <w:t>instructivo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1F3F51"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1F3F51" w:rsidRPr="00DA550A">
        <w:rPr>
          <w:rFonts w:ascii="Montserrat" w:hAnsi="Montserrat"/>
          <w:sz w:val="18"/>
          <w:szCs w:val="18"/>
        </w:rPr>
        <w:t>Llenado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D54B72" w:rsidRPr="00DA550A">
        <w:rPr>
          <w:rFonts w:ascii="Montserrat" w:hAnsi="Montserrat"/>
          <w:sz w:val="18"/>
          <w:szCs w:val="18"/>
        </w:rPr>
        <w:t>BSC</w:t>
      </w:r>
      <w:r w:rsidR="001F3F51" w:rsidRPr="00DA550A">
        <w:rPr>
          <w:rFonts w:ascii="Montserrat" w:hAnsi="Montserrat"/>
          <w:sz w:val="18"/>
          <w:szCs w:val="18"/>
        </w:rPr>
        <w:t>: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0A2615" w:rsidRPr="00DA550A">
        <w:rPr>
          <w:rFonts w:ascii="Montserrat" w:hAnsi="Montserrat"/>
          <w:sz w:val="18"/>
          <w:szCs w:val="18"/>
        </w:rPr>
        <w:t>Calendario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0A2615" w:rsidRPr="00DA550A">
        <w:rPr>
          <w:rFonts w:ascii="Montserrat" w:hAnsi="Montserrat"/>
          <w:sz w:val="18"/>
          <w:szCs w:val="18"/>
        </w:rPr>
        <w:t>de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0A2615" w:rsidRPr="00DA550A">
        <w:rPr>
          <w:rFonts w:ascii="Montserrat" w:hAnsi="Montserrat"/>
          <w:sz w:val="18"/>
          <w:szCs w:val="18"/>
        </w:rPr>
        <w:t>Control,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0A2615" w:rsidRPr="00DA550A">
        <w:rPr>
          <w:rFonts w:ascii="Montserrat" w:hAnsi="Montserrat"/>
          <w:sz w:val="18"/>
          <w:szCs w:val="18"/>
        </w:rPr>
        <w:t>Planificación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0A2615" w:rsidRPr="00DA550A">
        <w:rPr>
          <w:rFonts w:ascii="Montserrat" w:hAnsi="Montserrat"/>
          <w:sz w:val="18"/>
          <w:szCs w:val="18"/>
        </w:rPr>
        <w:t>Familiar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4E5A39" w:rsidRPr="00DA550A">
        <w:rPr>
          <w:rFonts w:ascii="Montserrat" w:hAnsi="Montserrat"/>
          <w:sz w:val="18"/>
          <w:szCs w:val="18"/>
        </w:rPr>
        <w:t>se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E42DEC" w:rsidRPr="00DA550A">
        <w:rPr>
          <w:rFonts w:ascii="Montserrat" w:hAnsi="Montserrat"/>
          <w:sz w:val="18"/>
          <w:szCs w:val="18"/>
        </w:rPr>
        <w:t>entenderán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4E5A39" w:rsidRPr="00DA550A">
        <w:rPr>
          <w:rFonts w:ascii="Montserrat" w:hAnsi="Montserrat"/>
          <w:sz w:val="18"/>
          <w:szCs w:val="18"/>
        </w:rPr>
        <w:t>las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4E5A39" w:rsidRPr="00DA550A">
        <w:rPr>
          <w:rFonts w:ascii="Montserrat" w:hAnsi="Montserrat"/>
          <w:sz w:val="18"/>
          <w:szCs w:val="18"/>
        </w:rPr>
        <w:t>siguientes</w:t>
      </w:r>
      <w:r w:rsidR="00D931C7" w:rsidRPr="00DA550A">
        <w:rPr>
          <w:rFonts w:ascii="Montserrat" w:hAnsi="Montserrat"/>
          <w:sz w:val="18"/>
          <w:szCs w:val="18"/>
        </w:rPr>
        <w:t xml:space="preserve"> </w:t>
      </w:r>
      <w:r w:rsidR="004E5A39" w:rsidRPr="00DA550A">
        <w:rPr>
          <w:rFonts w:ascii="Montserrat" w:hAnsi="Montserrat"/>
          <w:sz w:val="18"/>
          <w:szCs w:val="18"/>
        </w:rPr>
        <w:t>definiciones:</w:t>
      </w:r>
    </w:p>
    <w:p w14:paraId="1FC39945" w14:textId="77777777" w:rsidR="004E5A39" w:rsidRPr="00DA550A" w:rsidRDefault="004E5A39" w:rsidP="004E5A39">
      <w:pPr>
        <w:rPr>
          <w:rFonts w:ascii="Montserrat" w:hAnsi="Montserrat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6"/>
        <w:gridCol w:w="1450"/>
        <w:gridCol w:w="6166"/>
      </w:tblGrid>
      <w:tr w:rsidR="00DA550A" w:rsidRPr="00DA550A" w14:paraId="1D66C0EA" w14:textId="77777777" w:rsidTr="627DE11E">
        <w:trPr>
          <w:tblHeader/>
        </w:trPr>
        <w:tc>
          <w:tcPr>
            <w:tcW w:w="1177" w:type="pct"/>
            <w:shd w:val="clear" w:color="auto" w:fill="D9D9D9" w:themeFill="background1" w:themeFillShade="D9"/>
            <w:vAlign w:val="center"/>
          </w:tcPr>
          <w:p w14:paraId="06DDDE79" w14:textId="77777777" w:rsidR="003C2D68" w:rsidRPr="00DA550A" w:rsidRDefault="003C2D68" w:rsidP="008F54D0">
            <w:pPr>
              <w:rPr>
                <w:rFonts w:ascii="Montserrat" w:hAnsi="Montserrat"/>
                <w:b/>
                <w:sz w:val="18"/>
                <w:szCs w:val="18"/>
              </w:rPr>
            </w:pPr>
            <w:bookmarkStart w:id="21" w:name="_Toc463867539"/>
            <w:r w:rsidRPr="00DA550A">
              <w:rPr>
                <w:rFonts w:ascii="Montserrat" w:hAnsi="Montserrat"/>
                <w:b/>
                <w:sz w:val="18"/>
                <w:szCs w:val="18"/>
              </w:rPr>
              <w:t>Término</w:t>
            </w:r>
          </w:p>
        </w:tc>
        <w:tc>
          <w:tcPr>
            <w:tcW w:w="728" w:type="pct"/>
            <w:shd w:val="clear" w:color="auto" w:fill="D9D9D9" w:themeFill="background1" w:themeFillShade="D9"/>
            <w:vAlign w:val="center"/>
          </w:tcPr>
          <w:p w14:paraId="7640B766" w14:textId="77777777" w:rsidR="003C2D68" w:rsidRPr="00DA550A" w:rsidRDefault="003C2D68" w:rsidP="008F54D0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DA550A">
              <w:rPr>
                <w:rFonts w:ascii="Montserrat" w:hAnsi="Montserrat"/>
                <w:b/>
                <w:sz w:val="18"/>
                <w:szCs w:val="18"/>
              </w:rPr>
              <w:t>Acrónimo</w:t>
            </w:r>
          </w:p>
        </w:tc>
        <w:tc>
          <w:tcPr>
            <w:tcW w:w="3095" w:type="pct"/>
            <w:shd w:val="clear" w:color="auto" w:fill="D9D9D9" w:themeFill="background1" w:themeFillShade="D9"/>
            <w:vAlign w:val="center"/>
          </w:tcPr>
          <w:p w14:paraId="3B5B6D96" w14:textId="77777777" w:rsidR="003C2D68" w:rsidRPr="00DA550A" w:rsidRDefault="003C2D68" w:rsidP="008F54D0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DA550A">
              <w:rPr>
                <w:rFonts w:ascii="Montserrat" w:hAnsi="Montserrat"/>
                <w:b/>
                <w:sz w:val="18"/>
                <w:szCs w:val="18"/>
              </w:rPr>
              <w:t>Definición</w:t>
            </w:r>
          </w:p>
        </w:tc>
      </w:tr>
      <w:tr w:rsidR="00DA550A" w:rsidRPr="00DA550A" w14:paraId="4F5AC5F2" w14:textId="77777777" w:rsidTr="627DE11E">
        <w:tc>
          <w:tcPr>
            <w:tcW w:w="1177" w:type="pct"/>
            <w:vAlign w:val="center"/>
          </w:tcPr>
          <w:p w14:paraId="19162F3C" w14:textId="5EA4F45B" w:rsidR="003C2D68" w:rsidRPr="00DA550A" w:rsidRDefault="003C2D68" w:rsidP="008F54D0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DA550A">
              <w:rPr>
                <w:rFonts w:ascii="Montserrat" w:hAnsi="Montserrat"/>
                <w:b/>
                <w:sz w:val="18"/>
                <w:szCs w:val="18"/>
              </w:rPr>
              <w:t>Auxiliar</w:t>
            </w:r>
            <w:r w:rsidR="00D931C7" w:rsidRPr="00DA550A">
              <w:rPr>
                <w:rFonts w:ascii="Montserrat" w:hAnsi="Montserrat"/>
                <w:b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b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b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b/>
                <w:sz w:val="18"/>
                <w:szCs w:val="18"/>
              </w:rPr>
              <w:t>salud</w:t>
            </w:r>
          </w:p>
        </w:tc>
        <w:tc>
          <w:tcPr>
            <w:tcW w:w="728" w:type="pct"/>
            <w:vAlign w:val="center"/>
          </w:tcPr>
          <w:p w14:paraId="0562CB0E" w14:textId="77777777" w:rsidR="003C2D68" w:rsidRPr="00DA550A" w:rsidRDefault="003C2D68" w:rsidP="008F54D0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095" w:type="pct"/>
            <w:vAlign w:val="center"/>
          </w:tcPr>
          <w:p w14:paraId="71926AAF" w14:textId="0D86E263" w:rsidR="003C2D68" w:rsidRPr="00DA550A" w:rsidRDefault="627DE11E" w:rsidP="005434D0">
            <w:pPr>
              <w:rPr>
                <w:rFonts w:ascii="Montserrat" w:hAnsi="Montserrat"/>
                <w:sz w:val="18"/>
                <w:szCs w:val="18"/>
              </w:rPr>
            </w:pP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o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Auxiliar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Salud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Comunitario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(ASC)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constituye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agente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principal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ampliación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cobertura,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través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actividades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promoción,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prevención,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algunas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tareas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asistenciales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sencillas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y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referencia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casos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que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han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definido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en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paquete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básico.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Su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responsabilidad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central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impulsar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cultura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salud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y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participación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social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en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programa,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mediante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el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fortalecimiento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los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comités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salud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locales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y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participación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informada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comunidad.</w:t>
            </w:r>
          </w:p>
        </w:tc>
      </w:tr>
      <w:tr w:rsidR="003C2D68" w:rsidRPr="00DA550A" w14:paraId="1C3CB00E" w14:textId="77777777" w:rsidTr="627DE11E">
        <w:tc>
          <w:tcPr>
            <w:tcW w:w="1177" w:type="pct"/>
            <w:vAlign w:val="center"/>
          </w:tcPr>
          <w:p w14:paraId="3F260602" w14:textId="31386CA1" w:rsidR="003C2D68" w:rsidRPr="00DA550A" w:rsidRDefault="00D54B72" w:rsidP="008F54D0">
            <w:pPr>
              <w:rPr>
                <w:rFonts w:ascii="Montserrat" w:hAnsi="Montserrat"/>
                <w:b/>
                <w:sz w:val="18"/>
                <w:szCs w:val="18"/>
              </w:rPr>
            </w:pPr>
            <w:r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>Bienestar</w:t>
            </w:r>
            <w:r w:rsidR="00D931C7"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 xml:space="preserve"> </w:t>
            </w:r>
            <w:r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>para</w:t>
            </w:r>
            <w:r w:rsidR="00D931C7"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 xml:space="preserve"> </w:t>
            </w:r>
            <w:r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>la</w:t>
            </w:r>
            <w:r w:rsidR="00D931C7"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 xml:space="preserve"> </w:t>
            </w:r>
            <w:r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>Salud</w:t>
            </w:r>
            <w:r w:rsidR="00D931C7"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 xml:space="preserve"> </w:t>
            </w:r>
            <w:r w:rsidRPr="00DA550A">
              <w:rPr>
                <w:rFonts w:ascii="Montserrat Medium" w:hAnsi="Montserrat Medium"/>
                <w:b/>
                <w:sz w:val="18"/>
                <w:szCs w:val="18"/>
                <w:lang w:val="es-ES_tradnl" w:eastAsia="es-MX"/>
              </w:rPr>
              <w:t>Comunitaria</w:t>
            </w:r>
          </w:p>
        </w:tc>
        <w:tc>
          <w:tcPr>
            <w:tcW w:w="728" w:type="pct"/>
            <w:vAlign w:val="center"/>
          </w:tcPr>
          <w:p w14:paraId="3C45D33C" w14:textId="77777777" w:rsidR="003C2D68" w:rsidRPr="00DA550A" w:rsidRDefault="00D54B72" w:rsidP="008F54D0">
            <w:pPr>
              <w:rPr>
                <w:rFonts w:ascii="Montserrat" w:hAnsi="Montserrat"/>
                <w:sz w:val="18"/>
                <w:szCs w:val="18"/>
              </w:rPr>
            </w:pPr>
            <w:r w:rsidRPr="00DA550A">
              <w:rPr>
                <w:rFonts w:ascii="Montserrat" w:hAnsi="Montserrat"/>
                <w:sz w:val="18"/>
                <w:szCs w:val="18"/>
              </w:rPr>
              <w:t>BSC</w:t>
            </w:r>
          </w:p>
        </w:tc>
        <w:tc>
          <w:tcPr>
            <w:tcW w:w="3095" w:type="pct"/>
            <w:vAlign w:val="center"/>
          </w:tcPr>
          <w:p w14:paraId="01744065" w14:textId="3FFD854A" w:rsidR="003C2D68" w:rsidRPr="00DA550A" w:rsidRDefault="00D54B72" w:rsidP="008F54D0">
            <w:pPr>
              <w:rPr>
                <w:rFonts w:ascii="Montserrat" w:hAnsi="Montserrat"/>
                <w:sz w:val="18"/>
                <w:szCs w:val="18"/>
              </w:rPr>
            </w:pPr>
            <w:r w:rsidRPr="00DA550A">
              <w:rPr>
                <w:rFonts w:ascii="Montserrat" w:hAnsi="Montserrat"/>
                <w:sz w:val="18"/>
                <w:szCs w:val="18"/>
              </w:rPr>
              <w:t>Abreviatura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Bienestar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para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la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Salud</w:t>
            </w:r>
            <w:r w:rsidR="00D931C7" w:rsidRPr="00DA550A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</w:rPr>
              <w:t>Comunitaria</w:t>
            </w:r>
            <w:r w:rsidR="003C2D68" w:rsidRPr="00DA550A">
              <w:rPr>
                <w:rFonts w:ascii="Montserrat" w:hAnsi="Montserrat"/>
                <w:sz w:val="18"/>
                <w:szCs w:val="18"/>
              </w:rPr>
              <w:t>.</w:t>
            </w:r>
          </w:p>
        </w:tc>
      </w:tr>
    </w:tbl>
    <w:p w14:paraId="34CE0A41" w14:textId="77777777" w:rsidR="0025699C" w:rsidRPr="00DA550A" w:rsidRDefault="0025699C" w:rsidP="003C2D68">
      <w:pPr>
        <w:rPr>
          <w:rFonts w:ascii="Montserrat" w:hAnsi="Montserrat" w:cs="Arial"/>
          <w:sz w:val="18"/>
          <w:szCs w:val="18"/>
        </w:rPr>
      </w:pPr>
    </w:p>
    <w:p w14:paraId="62EBF3C5" w14:textId="77777777" w:rsidR="00D54B72" w:rsidRPr="00DA550A" w:rsidRDefault="00D54B72">
      <w:pPr>
        <w:widowControl/>
        <w:spacing w:line="240" w:lineRule="auto"/>
        <w:jc w:val="left"/>
        <w:rPr>
          <w:rFonts w:ascii="Montserrat" w:hAnsi="Montserrat" w:cs="Arial"/>
          <w:bCs/>
          <w:smallCaps/>
          <w:sz w:val="36"/>
          <w:szCs w:val="36"/>
          <w:lang w:val="es-ES_tradnl"/>
        </w:rPr>
      </w:pPr>
      <w:r w:rsidRPr="00DA550A">
        <w:rPr>
          <w:rFonts w:ascii="Montserrat" w:hAnsi="Montserrat" w:cs="Arial"/>
          <w:b/>
          <w:sz w:val="36"/>
          <w:szCs w:val="36"/>
          <w:lang w:val="es-ES_tradnl"/>
        </w:rPr>
        <w:br w:type="page"/>
      </w:r>
    </w:p>
    <w:p w14:paraId="4E1F9A16" w14:textId="77777777" w:rsidR="007D1C22" w:rsidRPr="00DA550A" w:rsidRDefault="007D1C22" w:rsidP="007D1C22">
      <w:pPr>
        <w:pStyle w:val="Ttulo1"/>
        <w:rPr>
          <w:rFonts w:ascii="Montserrat" w:hAnsi="Montserrat" w:cs="Arial"/>
          <w:b w:val="0"/>
          <w:sz w:val="36"/>
          <w:szCs w:val="36"/>
          <w:lang w:val="es-ES_tradnl"/>
        </w:rPr>
      </w:pPr>
      <w:bookmarkStart w:id="22" w:name="_Toc152690731"/>
      <w:r w:rsidRPr="00DA550A">
        <w:rPr>
          <w:rFonts w:ascii="Montserrat" w:hAnsi="Montserrat" w:cs="Arial"/>
          <w:b w:val="0"/>
          <w:sz w:val="36"/>
          <w:szCs w:val="36"/>
          <w:lang w:val="es-ES_tradnl"/>
        </w:rPr>
        <w:lastRenderedPageBreak/>
        <w:t>Referencias</w:t>
      </w:r>
      <w:bookmarkEnd w:id="21"/>
      <w:bookmarkEnd w:id="22"/>
    </w:p>
    <w:p w14:paraId="33702451" w14:textId="6BC357ED" w:rsidR="008F54D0" w:rsidRPr="00DA550A" w:rsidRDefault="008F54D0" w:rsidP="008F54D0">
      <w:pPr>
        <w:pStyle w:val="Ttulo2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23" w:name="_Toc535241660"/>
      <w:bookmarkStart w:id="24" w:name="_Toc152690732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Ligas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Web</w:t>
      </w:r>
      <w:bookmarkEnd w:id="23"/>
      <w:bookmarkEnd w:id="24"/>
    </w:p>
    <w:p w14:paraId="7EBEC178" w14:textId="6D8B4CE9" w:rsidR="001E746E" w:rsidRPr="00722A5B" w:rsidRDefault="2C74CD0B" w:rsidP="001E746E">
      <w:pPr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siguiente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página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web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puede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consultar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versión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electrónica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Instructivo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Llenado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BSC: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Control,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722A5B">
        <w:rPr>
          <w:rFonts w:ascii="Montserrat" w:hAnsi="Montserrat" w:cs="Arial"/>
          <w:sz w:val="18"/>
          <w:szCs w:val="18"/>
          <w:lang w:val="es-ES"/>
        </w:rPr>
        <w:t>Planificación</w:t>
      </w:r>
      <w:r w:rsidR="00D931C7" w:rsidRPr="00722A5B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722A5B">
        <w:rPr>
          <w:rFonts w:ascii="Montserrat" w:hAnsi="Montserrat" w:cs="Arial"/>
          <w:sz w:val="18"/>
          <w:szCs w:val="18"/>
          <w:lang w:val="es-ES"/>
        </w:rPr>
        <w:t>Familiar</w:t>
      </w:r>
      <w:r w:rsidR="001E746E" w:rsidRPr="00722A5B">
        <w:rPr>
          <w:rFonts w:ascii="Montserrat" w:hAnsi="Montserrat" w:cs="Arial"/>
          <w:sz w:val="18"/>
          <w:lang w:val="es-ES_tradnl"/>
        </w:rPr>
        <w:t xml:space="preserve"> </w:t>
      </w:r>
      <w:r w:rsidR="001E746E" w:rsidRPr="00722A5B">
        <w:rPr>
          <w:rFonts w:ascii="Montserrat" w:hAnsi="Montserrat" w:cs="Arial"/>
          <w:sz w:val="18"/>
          <w:lang w:val="es-ES_tradnl"/>
        </w:rPr>
        <w:t xml:space="preserve">versión 2024 y este Instructivo de Llenado que se encuentran en el apartado “2. Fuera de la Unidad” en Insumos </w:t>
      </w:r>
      <w:r w:rsidR="00722A5B" w:rsidRPr="00722A5B">
        <w:rPr>
          <w:rFonts w:ascii="Montserrat" w:hAnsi="Montserrat" w:cs="Arial"/>
          <w:sz w:val="18"/>
          <w:lang w:val="es-ES_tradnl"/>
        </w:rPr>
        <w:t>SIS2024-formatos e Instructivos</w:t>
      </w:r>
      <w:r w:rsidR="001E746E" w:rsidRPr="00722A5B">
        <w:rPr>
          <w:rFonts w:ascii="Montserrat" w:hAnsi="Montserrat" w:cs="Arial"/>
          <w:sz w:val="18"/>
          <w:szCs w:val="18"/>
          <w:lang w:val="es-ES_tradnl"/>
        </w:rPr>
        <w:t>, al que puede entrar con usuario y contraseña en:</w:t>
      </w:r>
    </w:p>
    <w:p w14:paraId="77110E74" w14:textId="77777777" w:rsidR="001E746E" w:rsidRPr="00CC0AA8" w:rsidRDefault="001E746E" w:rsidP="001E746E">
      <w:pPr>
        <w:rPr>
          <w:rStyle w:val="Hipervnculo"/>
          <w:rFonts w:ascii="Montserrat" w:hAnsi="Montserrat"/>
          <w:color w:val="auto"/>
          <w:sz w:val="18"/>
          <w:szCs w:val="18"/>
        </w:rPr>
      </w:pPr>
    </w:p>
    <w:p w14:paraId="64646DB4" w14:textId="77777777" w:rsidR="001E746E" w:rsidRDefault="001E746E" w:rsidP="001E746E">
      <w:pPr>
        <w:rPr>
          <w:rStyle w:val="Hipervnculo"/>
          <w:rFonts w:ascii="Montserrat" w:hAnsi="Montserrat"/>
          <w:sz w:val="18"/>
          <w:szCs w:val="18"/>
        </w:rPr>
      </w:pPr>
      <w:hyperlink r:id="rId12" w:history="1">
        <w:r w:rsidRPr="00A114D9">
          <w:rPr>
            <w:rStyle w:val="Hipervnculo"/>
            <w:rFonts w:ascii="Montserrat" w:hAnsi="Montserrat"/>
            <w:sz w:val="18"/>
            <w:szCs w:val="18"/>
          </w:rPr>
          <w:t>http://sinba.salud.gob.mx</w:t>
        </w:r>
      </w:hyperlink>
    </w:p>
    <w:p w14:paraId="7BD16C14" w14:textId="77777777" w:rsidR="001E746E" w:rsidRDefault="001E746E" w:rsidP="001E746E">
      <w:pPr>
        <w:rPr>
          <w:rFonts w:ascii="Montserrat" w:hAnsi="Montserrat"/>
          <w:sz w:val="18"/>
          <w:szCs w:val="18"/>
        </w:rPr>
      </w:pPr>
      <w:bookmarkStart w:id="25" w:name="_GoBack"/>
      <w:bookmarkEnd w:id="25"/>
    </w:p>
    <w:p w14:paraId="70C02971" w14:textId="640262F0" w:rsidR="00656C54" w:rsidRPr="00DA550A" w:rsidRDefault="00656C54" w:rsidP="001E746E">
      <w:pPr>
        <w:rPr>
          <w:rFonts w:ascii="Montserrat Medium" w:hAnsi="Montserrat Medium" w:cs="Arial"/>
          <w:b/>
          <w:lang w:val="es-ES_tradnl"/>
        </w:rPr>
      </w:pPr>
      <w:r w:rsidRPr="00DA550A">
        <w:rPr>
          <w:rFonts w:ascii="Montserrat Medium" w:hAnsi="Montserrat Medium" w:cs="Arial"/>
          <w:lang w:val="es-ES_tradnl"/>
        </w:rPr>
        <w:t>Bibliografía</w:t>
      </w:r>
    </w:p>
    <w:p w14:paraId="2946DB82" w14:textId="77777777" w:rsidR="004A4A6C" w:rsidRPr="00DA550A" w:rsidRDefault="004A4A6C" w:rsidP="004A4A6C">
      <w:pPr>
        <w:rPr>
          <w:rFonts w:ascii="Montserrat" w:hAnsi="Montserrat" w:cs="Arial"/>
          <w:sz w:val="18"/>
          <w:szCs w:val="18"/>
        </w:rPr>
      </w:pPr>
    </w:p>
    <w:p w14:paraId="586B128E" w14:textId="1F4B54B8" w:rsidR="00D54B72" w:rsidRPr="00DA550A" w:rsidRDefault="00D54B72" w:rsidP="00D54B72">
      <w:pPr>
        <w:pStyle w:val="Prrafodelista"/>
        <w:numPr>
          <w:ilvl w:val="0"/>
          <w:numId w:val="5"/>
        </w:numPr>
        <w:rPr>
          <w:rFonts w:ascii="Montserrat" w:hAnsi="Montserrat" w:cs="Arial"/>
          <w:sz w:val="18"/>
          <w:szCs w:val="18"/>
          <w:lang w:val="es-ES_tradnl"/>
        </w:rPr>
      </w:pPr>
      <w:bookmarkStart w:id="26" w:name="_Toc196470064"/>
      <w:r w:rsidRPr="00DA550A">
        <w:rPr>
          <w:rFonts w:ascii="Montserrat" w:hAnsi="Montserrat" w:cs="Arial"/>
          <w:sz w:val="18"/>
          <w:szCs w:val="18"/>
          <w:lang w:val="es-ES_tradnl"/>
        </w:rPr>
        <w:t>NORMA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Oficial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Mexicana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NOM-005-SSA2-1993,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servicios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familiar.</w:t>
      </w:r>
    </w:p>
    <w:p w14:paraId="20BEC9C5" w14:textId="52D39D30" w:rsidR="00912D1A" w:rsidRPr="00DA550A" w:rsidRDefault="00D54B72" w:rsidP="001B73D1">
      <w:pPr>
        <w:pStyle w:val="Prrafodelista"/>
        <w:numPr>
          <w:ilvl w:val="0"/>
          <w:numId w:val="5"/>
        </w:numPr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NORMA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Oficial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Mexicana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NOM-035-SSA3-2012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Materia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Salud</w:t>
      </w:r>
      <w:r w:rsidRPr="00DA550A">
        <w:rPr>
          <w:rFonts w:ascii="Montserrat" w:hAnsi="Montserrat" w:cs="Arial"/>
          <w:sz w:val="18"/>
          <w:szCs w:val="18"/>
          <w:lang w:val="es-ES_tradnl"/>
        </w:rPr>
        <w:t>.</w:t>
      </w:r>
    </w:p>
    <w:p w14:paraId="4A35532B" w14:textId="70D564B5" w:rsidR="00912D1A" w:rsidRPr="00DA550A" w:rsidRDefault="00D54B72" w:rsidP="001B73D1">
      <w:pPr>
        <w:pStyle w:val="Prrafodelista"/>
        <w:numPr>
          <w:ilvl w:val="0"/>
          <w:numId w:val="5"/>
        </w:numPr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NORMA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Oficial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Mexicana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NOM-024-SSA3-2012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Sistemas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Registro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Electrónico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Salud.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Intercambio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912D1A" w:rsidRPr="00DA550A">
        <w:rPr>
          <w:rFonts w:ascii="Montserrat" w:hAnsi="Montserrat" w:cs="Arial"/>
          <w:sz w:val="18"/>
          <w:szCs w:val="18"/>
          <w:lang w:val="es-ES_tradnl"/>
        </w:rPr>
        <w:t>Salud.</w:t>
      </w:r>
    </w:p>
    <w:p w14:paraId="5F16C6A1" w14:textId="2848F796" w:rsidR="004E5A39" w:rsidRPr="00DA550A" w:rsidRDefault="004E5A39" w:rsidP="00D40D91">
      <w:pPr>
        <w:pStyle w:val="Ttulo2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27" w:name="_Toc152690733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Archivos</w:t>
      </w:r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anexos</w:t>
      </w:r>
      <w:bookmarkEnd w:id="26"/>
      <w:bookmarkEnd w:id="27"/>
    </w:p>
    <w:p w14:paraId="5997CC1D" w14:textId="77777777" w:rsidR="004E5A39" w:rsidRPr="00DA550A" w:rsidRDefault="004E5A39" w:rsidP="004E5A39">
      <w:pPr>
        <w:rPr>
          <w:rFonts w:ascii="Montserrat" w:hAnsi="Montserrat" w:cs="Arial"/>
          <w:sz w:val="18"/>
          <w:szCs w:val="1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3260"/>
        <w:gridCol w:w="3119"/>
      </w:tblGrid>
      <w:tr w:rsidR="00DA550A" w:rsidRPr="00DA550A" w14:paraId="286DE947" w14:textId="77777777" w:rsidTr="2C74CD0B">
        <w:trPr>
          <w:tblHeader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4F24543D" w14:textId="77777777" w:rsidR="004E5A39" w:rsidRPr="00DA550A" w:rsidRDefault="004E5A39" w:rsidP="001B4E1C">
            <w:pPr>
              <w:pStyle w:val="TableHeader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Id.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7CF7CAE3" w14:textId="77777777" w:rsidR="004E5A39" w:rsidRPr="00DA550A" w:rsidRDefault="004E5A39" w:rsidP="001B4E1C">
            <w:pPr>
              <w:pStyle w:val="TableHeader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Descripción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08F3761" w14:textId="51534EAD" w:rsidR="004E5A39" w:rsidRPr="00DA550A" w:rsidRDefault="004E5A39" w:rsidP="001B4E1C">
            <w:pPr>
              <w:pStyle w:val="TableHeader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Nombre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del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archivo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794ADA33" w14:textId="401C71F6" w:rsidR="004E5A39" w:rsidRPr="00DA550A" w:rsidRDefault="004E5A39" w:rsidP="001B4E1C">
            <w:pPr>
              <w:pStyle w:val="TableHeader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Formato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/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Aplicación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para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su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visualización</w:t>
            </w:r>
          </w:p>
        </w:tc>
      </w:tr>
      <w:tr w:rsidR="00DA550A" w:rsidRPr="00DA550A" w14:paraId="2A80095A" w14:textId="77777777" w:rsidTr="2C74CD0B">
        <w:tc>
          <w:tcPr>
            <w:tcW w:w="675" w:type="dxa"/>
            <w:vAlign w:val="center"/>
          </w:tcPr>
          <w:p w14:paraId="5AFB958C" w14:textId="77777777" w:rsidR="008A4CAF" w:rsidRPr="00DA550A" w:rsidRDefault="00FF593F" w:rsidP="008A4CAF">
            <w:pPr>
              <w:pStyle w:val="Tabletext"/>
              <w:jc w:val="left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36</w:t>
            </w:r>
          </w:p>
        </w:tc>
        <w:tc>
          <w:tcPr>
            <w:tcW w:w="2552" w:type="dxa"/>
            <w:vAlign w:val="center"/>
          </w:tcPr>
          <w:p w14:paraId="79576A6D" w14:textId="0D48FF2A" w:rsidR="008A4CAF" w:rsidRPr="00DA550A" w:rsidRDefault="001C1FC6" w:rsidP="0006314A">
            <w:pPr>
              <w:pStyle w:val="Tabletext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Instructivo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E0214A" w:rsidRPr="00DA550A">
              <w:rPr>
                <w:rFonts w:ascii="Montserrat" w:hAnsi="Montserrat"/>
                <w:sz w:val="18"/>
                <w:szCs w:val="18"/>
                <w:lang w:val="es-ES_tradnl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E0214A" w:rsidRPr="00DA550A">
              <w:rPr>
                <w:rFonts w:ascii="Montserrat" w:hAnsi="Montserrat"/>
                <w:sz w:val="18"/>
                <w:szCs w:val="18"/>
                <w:lang w:val="es-ES_tradnl"/>
              </w:rPr>
              <w:t>Llenado</w:t>
            </w:r>
          </w:p>
          <w:p w14:paraId="6608564E" w14:textId="2256089E" w:rsidR="00E0214A" w:rsidRPr="00DA550A" w:rsidRDefault="00D54B72" w:rsidP="0006314A">
            <w:pPr>
              <w:pStyle w:val="Tabletext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BSC</w:t>
            </w:r>
            <w:r w:rsidR="007327BF" w:rsidRPr="00DA550A">
              <w:rPr>
                <w:rFonts w:ascii="Montserrat" w:hAnsi="Montserrat"/>
                <w:sz w:val="18"/>
                <w:szCs w:val="18"/>
                <w:lang w:val="es-ES_tradnl"/>
              </w:rPr>
              <w:t>: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1C1FC6" w:rsidRPr="00DA550A">
              <w:rPr>
                <w:rFonts w:ascii="Montserrat" w:hAnsi="Montserrat"/>
                <w:sz w:val="18"/>
                <w:szCs w:val="18"/>
                <w:lang w:val="es-ES_tradnl"/>
              </w:rPr>
              <w:t>Calendario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1C1FC6" w:rsidRPr="00DA550A">
              <w:rPr>
                <w:rFonts w:ascii="Montserrat" w:hAnsi="Montserrat"/>
                <w:sz w:val="18"/>
                <w:szCs w:val="18"/>
                <w:lang w:val="es-ES_tradnl"/>
              </w:rPr>
              <w:t>de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1C1FC6" w:rsidRPr="00DA550A">
              <w:rPr>
                <w:rFonts w:ascii="Montserrat" w:hAnsi="Montserrat"/>
                <w:sz w:val="18"/>
                <w:szCs w:val="18"/>
                <w:lang w:val="es-ES_tradnl"/>
              </w:rPr>
              <w:t>Control,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1C1FC6" w:rsidRPr="00DA550A">
              <w:rPr>
                <w:rFonts w:ascii="Montserrat" w:hAnsi="Montserrat"/>
                <w:sz w:val="18"/>
                <w:szCs w:val="18"/>
                <w:lang w:val="es-ES_tradnl"/>
              </w:rPr>
              <w:t>Planificación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1C1FC6" w:rsidRPr="00DA550A">
              <w:rPr>
                <w:rFonts w:ascii="Montserrat" w:hAnsi="Montserrat"/>
                <w:sz w:val="18"/>
                <w:szCs w:val="18"/>
                <w:lang w:val="es-ES_tradnl"/>
              </w:rPr>
              <w:t>Familiar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</w:p>
          <w:p w14:paraId="01ACD4DB" w14:textId="5329CFED" w:rsidR="00E0214A" w:rsidRPr="00DA550A" w:rsidRDefault="2C74CD0B" w:rsidP="005434D0">
            <w:pPr>
              <w:pStyle w:val="Tabletext"/>
              <w:jc w:val="center"/>
              <w:rPr>
                <w:rFonts w:ascii="Montserrat" w:hAnsi="Montserrat"/>
                <w:sz w:val="18"/>
                <w:szCs w:val="18"/>
                <w:lang w:val="es-ES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"/>
              </w:rPr>
              <w:t>(SINBA-SIS-F1)</w:t>
            </w:r>
          </w:p>
        </w:tc>
        <w:tc>
          <w:tcPr>
            <w:tcW w:w="3260" w:type="dxa"/>
            <w:vAlign w:val="center"/>
          </w:tcPr>
          <w:p w14:paraId="4CD50A2D" w14:textId="14A03542" w:rsidR="008A4CAF" w:rsidRPr="00DA550A" w:rsidRDefault="001C1FC6" w:rsidP="001E746E">
            <w:pPr>
              <w:pStyle w:val="Tabletext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SINBA-SIS-</w:t>
            </w:r>
            <w:r w:rsidR="009B1DC2" w:rsidRPr="00DA550A">
              <w:rPr>
                <w:rFonts w:ascii="Montserrat" w:hAnsi="Montserrat"/>
                <w:sz w:val="18"/>
                <w:szCs w:val="18"/>
                <w:lang w:val="es-ES_tradnl"/>
              </w:rPr>
              <w:t>F</w:t>
            </w:r>
            <w:r w:rsidR="0006314A" w:rsidRPr="00DA550A">
              <w:rPr>
                <w:rFonts w:ascii="Montserrat" w:hAnsi="Montserrat"/>
                <w:sz w:val="18"/>
                <w:szCs w:val="18"/>
                <w:lang w:val="es-ES_tradnl"/>
              </w:rPr>
              <w:t>1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="00D54B72" w:rsidRPr="00722A5B">
              <w:rPr>
                <w:rFonts w:ascii="Montserrat" w:hAnsi="Montserrat"/>
                <w:sz w:val="18"/>
                <w:szCs w:val="18"/>
                <w:lang w:val="es-ES_tradnl"/>
              </w:rPr>
              <w:t>202</w:t>
            </w:r>
            <w:r w:rsidR="001E746E" w:rsidRPr="00722A5B">
              <w:rPr>
                <w:rFonts w:ascii="Montserrat" w:hAnsi="Montserrat"/>
                <w:sz w:val="18"/>
                <w:szCs w:val="18"/>
                <w:lang w:val="es-ES_tradnl"/>
              </w:rPr>
              <w:t>4</w:t>
            </w:r>
          </w:p>
        </w:tc>
        <w:tc>
          <w:tcPr>
            <w:tcW w:w="3119" w:type="dxa"/>
            <w:vAlign w:val="center"/>
          </w:tcPr>
          <w:p w14:paraId="22A6FF6D" w14:textId="698FD7D4" w:rsidR="008A4CAF" w:rsidRPr="00DA550A" w:rsidRDefault="008A4CAF" w:rsidP="0006314A">
            <w:pPr>
              <w:pStyle w:val="Tabletext"/>
              <w:jc w:val="center"/>
              <w:rPr>
                <w:rFonts w:ascii="Montserrat" w:hAnsi="Montserrat"/>
                <w:sz w:val="18"/>
                <w:szCs w:val="18"/>
                <w:lang w:val="es-ES_tradnl"/>
              </w:rPr>
            </w:pP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Adobe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Acrobat</w:t>
            </w:r>
            <w:r w:rsidR="00D931C7" w:rsidRPr="00DA550A">
              <w:rPr>
                <w:rFonts w:ascii="Montserrat" w:hAnsi="Montserrat"/>
                <w:sz w:val="18"/>
                <w:szCs w:val="18"/>
                <w:lang w:val="es-ES_tradnl"/>
              </w:rPr>
              <w:t xml:space="preserve"> </w:t>
            </w:r>
            <w:r w:rsidRPr="00DA550A">
              <w:rPr>
                <w:rFonts w:ascii="Montserrat" w:hAnsi="Montserrat"/>
                <w:sz w:val="18"/>
                <w:szCs w:val="18"/>
                <w:lang w:val="es-ES_tradnl"/>
              </w:rPr>
              <w:t>Reader</w:t>
            </w:r>
          </w:p>
        </w:tc>
      </w:tr>
    </w:tbl>
    <w:p w14:paraId="110FFD37" w14:textId="77777777" w:rsidR="008A4CAF" w:rsidRPr="00DA550A" w:rsidRDefault="008A4CAF">
      <w:pPr>
        <w:widowControl/>
        <w:spacing w:line="240" w:lineRule="auto"/>
        <w:jc w:val="left"/>
        <w:rPr>
          <w:rFonts w:cs="Arial"/>
          <w:b/>
          <w:bCs/>
          <w:smallCaps/>
          <w:sz w:val="44"/>
          <w:szCs w:val="28"/>
          <w:lang w:val="es-ES_tradnl"/>
        </w:rPr>
      </w:pPr>
      <w:r w:rsidRPr="00DA550A">
        <w:rPr>
          <w:rFonts w:cs="Arial"/>
          <w:lang w:val="es-ES_tradnl"/>
        </w:rPr>
        <w:br w:type="page"/>
      </w:r>
    </w:p>
    <w:p w14:paraId="6F9E605D" w14:textId="08EF4F53" w:rsidR="00AA1390" w:rsidRPr="00DA550A" w:rsidRDefault="00D54B72" w:rsidP="008F54D0">
      <w:pPr>
        <w:pStyle w:val="Ttulo1"/>
        <w:jc w:val="left"/>
        <w:rPr>
          <w:rFonts w:ascii="Montserrat" w:hAnsi="Montserrat" w:cs="Arial"/>
          <w:b w:val="0"/>
          <w:sz w:val="36"/>
          <w:szCs w:val="36"/>
        </w:rPr>
      </w:pPr>
      <w:bookmarkStart w:id="28" w:name="_Toc152690734"/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lastRenderedPageBreak/>
        <w:t>BSC</w:t>
      </w:r>
      <w:r w:rsidR="00EB0AC2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: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="00526A0B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Calendario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="00526A0B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de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="00526A0B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Control,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="00526A0B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Planificación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="00526A0B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Familiar</w:t>
      </w:r>
      <w:bookmarkEnd w:id="28"/>
    </w:p>
    <w:p w14:paraId="3CFCA8E0" w14:textId="03D425B4" w:rsidR="00453E16" w:rsidRPr="00DA550A" w:rsidRDefault="00EB0AC2" w:rsidP="00912D1A">
      <w:pPr>
        <w:pStyle w:val="Ttulo2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29" w:name="_Toc152690735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>Anverso</w:t>
      </w:r>
      <w:bookmarkEnd w:id="29"/>
      <w:r w:rsidR="00D931C7"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t xml:space="preserve"> </w:t>
      </w:r>
    </w:p>
    <w:p w14:paraId="6B699379" w14:textId="20589D49" w:rsidR="00670796" w:rsidRPr="00DA550A" w:rsidRDefault="00670796" w:rsidP="00670796">
      <w:pPr>
        <w:rPr>
          <w:rFonts w:ascii="Montserrat Medium" w:hAnsi="Montserrat Medium"/>
          <w:lang w:val="es-ES_tradnl"/>
        </w:rPr>
      </w:pPr>
    </w:p>
    <w:p w14:paraId="3FE9F23F" w14:textId="0CD773F3" w:rsidR="00670796" w:rsidRPr="00DA550A" w:rsidRDefault="001E746E" w:rsidP="00670796">
      <w:pPr>
        <w:rPr>
          <w:rFonts w:ascii="Montserrat" w:hAnsi="Montserrat" w:cs="Arial"/>
          <w:sz w:val="18"/>
          <w:szCs w:val="18"/>
        </w:rPr>
      </w:pPr>
      <w:r w:rsidRPr="001E746E">
        <w:drawing>
          <wp:inline distT="0" distB="0" distL="0" distR="0" wp14:anchorId="1D1C4408" wp14:editId="79628458">
            <wp:extent cx="6332220" cy="4664804"/>
            <wp:effectExtent l="0" t="0" r="0" b="254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66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2F646" w14:textId="5AAF9728" w:rsidR="00620ADF" w:rsidRPr="00DA550A" w:rsidRDefault="00620ADF" w:rsidP="00620ADF">
      <w:pPr>
        <w:rPr>
          <w:rFonts w:ascii="Montserrat" w:hAnsi="Montserrat" w:cs="Arial"/>
          <w:sz w:val="18"/>
          <w:szCs w:val="18"/>
        </w:rPr>
      </w:pPr>
    </w:p>
    <w:p w14:paraId="08CE6F91" w14:textId="77777777" w:rsidR="00B310E9" w:rsidRPr="00DA550A" w:rsidRDefault="00B310E9" w:rsidP="00620ADF">
      <w:pPr>
        <w:rPr>
          <w:rFonts w:ascii="Montserrat" w:hAnsi="Montserrat" w:cs="Arial"/>
          <w:sz w:val="18"/>
          <w:szCs w:val="18"/>
        </w:rPr>
      </w:pPr>
    </w:p>
    <w:p w14:paraId="61CDCEAD" w14:textId="77777777" w:rsidR="00B310E9" w:rsidRPr="00DA550A" w:rsidRDefault="00B310E9" w:rsidP="00620ADF">
      <w:pPr>
        <w:rPr>
          <w:rFonts w:ascii="Montserrat" w:hAnsi="Montserrat" w:cs="Arial"/>
          <w:sz w:val="18"/>
          <w:szCs w:val="18"/>
        </w:rPr>
      </w:pPr>
    </w:p>
    <w:p w14:paraId="6BB9E253" w14:textId="77777777" w:rsidR="00620ADF" w:rsidRPr="00DA550A" w:rsidRDefault="00620ADF" w:rsidP="00620ADF">
      <w:pPr>
        <w:rPr>
          <w:rFonts w:ascii="Montserrat" w:hAnsi="Montserrat" w:cs="Arial"/>
          <w:sz w:val="18"/>
          <w:szCs w:val="18"/>
        </w:rPr>
      </w:pPr>
    </w:p>
    <w:p w14:paraId="23DE523C" w14:textId="1EA90C90" w:rsidR="00086716" w:rsidRPr="00DA550A" w:rsidRDefault="00086716" w:rsidP="00A139AC">
      <w:pPr>
        <w:rPr>
          <w:rFonts w:ascii="Montserrat" w:hAnsi="Montserrat" w:cs="Arial"/>
          <w:sz w:val="18"/>
          <w:szCs w:val="18"/>
        </w:rPr>
      </w:pPr>
    </w:p>
    <w:p w14:paraId="5653B83E" w14:textId="77777777" w:rsidR="007703BD" w:rsidRPr="00DA550A" w:rsidRDefault="007703BD" w:rsidP="00A139AC">
      <w:pPr>
        <w:rPr>
          <w:rFonts w:ascii="Montserrat" w:hAnsi="Montserrat" w:cs="Arial"/>
          <w:sz w:val="18"/>
          <w:szCs w:val="18"/>
        </w:rPr>
      </w:pPr>
    </w:p>
    <w:p w14:paraId="52E56223" w14:textId="77777777" w:rsidR="00AA1390" w:rsidRPr="00DA550A" w:rsidRDefault="00AA1390" w:rsidP="00B310E9">
      <w:pPr>
        <w:rPr>
          <w:rFonts w:ascii="Montserrat" w:hAnsi="Montserrat" w:cs="Arial"/>
          <w:sz w:val="18"/>
          <w:szCs w:val="18"/>
        </w:rPr>
      </w:pPr>
      <w:bookmarkStart w:id="30" w:name="_Toc207426313"/>
    </w:p>
    <w:p w14:paraId="07547A01" w14:textId="77777777" w:rsidR="0031162D" w:rsidRPr="00DA550A" w:rsidRDefault="0031162D" w:rsidP="00B310E9">
      <w:pPr>
        <w:rPr>
          <w:rFonts w:ascii="Montserrat" w:hAnsi="Montserrat" w:cs="Arial"/>
          <w:sz w:val="18"/>
          <w:szCs w:val="18"/>
        </w:rPr>
      </w:pPr>
    </w:p>
    <w:p w14:paraId="5043CB0F" w14:textId="77777777" w:rsidR="0031162D" w:rsidRPr="00DA550A" w:rsidRDefault="0031162D" w:rsidP="00B310E9">
      <w:pPr>
        <w:rPr>
          <w:rFonts w:ascii="Montserrat" w:hAnsi="Montserrat" w:cs="Arial"/>
          <w:sz w:val="18"/>
          <w:szCs w:val="18"/>
        </w:rPr>
      </w:pPr>
    </w:p>
    <w:p w14:paraId="07459315" w14:textId="77777777" w:rsidR="0031162D" w:rsidRPr="00DA550A" w:rsidRDefault="0031162D" w:rsidP="00B310E9">
      <w:pPr>
        <w:rPr>
          <w:rFonts w:ascii="Montserrat" w:hAnsi="Montserrat" w:cs="Arial"/>
          <w:sz w:val="18"/>
          <w:szCs w:val="18"/>
        </w:rPr>
      </w:pPr>
    </w:p>
    <w:p w14:paraId="74922314" w14:textId="77777777" w:rsidR="0058096D" w:rsidRPr="00DA550A" w:rsidRDefault="0058096D" w:rsidP="0058096D">
      <w:pPr>
        <w:pStyle w:val="Ttulo2"/>
        <w:ind w:left="0"/>
        <w:rPr>
          <w:rFonts w:ascii="Montserrat Medium" w:hAnsi="Montserrat Medium" w:cs="Arial"/>
          <w:b w:val="0"/>
          <w:sz w:val="24"/>
          <w:szCs w:val="24"/>
          <w:lang w:val="es-ES_tradnl"/>
        </w:rPr>
      </w:pPr>
      <w:bookmarkStart w:id="31" w:name="_Toc152690736"/>
      <w:r w:rsidRPr="00DA550A">
        <w:rPr>
          <w:rFonts w:ascii="Montserrat Medium" w:hAnsi="Montserrat Medium" w:cs="Arial"/>
          <w:b w:val="0"/>
          <w:sz w:val="24"/>
          <w:szCs w:val="24"/>
          <w:lang w:val="es-ES_tradnl"/>
        </w:rPr>
        <w:lastRenderedPageBreak/>
        <w:t>Reverso</w:t>
      </w:r>
      <w:bookmarkEnd w:id="31"/>
    </w:p>
    <w:p w14:paraId="6537F28F" w14:textId="77777777" w:rsidR="008F54D0" w:rsidRPr="00DA550A" w:rsidRDefault="008F54D0" w:rsidP="008F54D0">
      <w:pPr>
        <w:rPr>
          <w:rFonts w:ascii="Montserrat" w:hAnsi="Montserrat" w:cs="Arial"/>
          <w:sz w:val="18"/>
          <w:szCs w:val="18"/>
        </w:rPr>
      </w:pPr>
    </w:p>
    <w:p w14:paraId="6DFB9E20" w14:textId="51537051" w:rsidR="0058096D" w:rsidRPr="00DA550A" w:rsidRDefault="001E746E" w:rsidP="0058096D">
      <w:pPr>
        <w:rPr>
          <w:lang w:val="es-ES_tradnl"/>
        </w:rPr>
      </w:pPr>
      <w:r w:rsidRPr="001E746E">
        <w:drawing>
          <wp:inline distT="0" distB="0" distL="0" distR="0" wp14:anchorId="21E36FD6" wp14:editId="1B88C4A7">
            <wp:extent cx="6332220" cy="4427054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442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F9E56" w14:textId="77777777" w:rsidR="0058096D" w:rsidRPr="00DA550A" w:rsidRDefault="0058096D" w:rsidP="0058096D">
      <w:pPr>
        <w:rPr>
          <w:rFonts w:ascii="Montserrat" w:hAnsi="Montserrat" w:cs="Arial"/>
          <w:sz w:val="18"/>
          <w:szCs w:val="18"/>
        </w:rPr>
      </w:pPr>
    </w:p>
    <w:p w14:paraId="44E871BC" w14:textId="78A34E3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144A5D23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738610EB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637805D2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463F29E8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3B7B4B86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3A0FF5F2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5630AD66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p w14:paraId="61829076" w14:textId="77777777" w:rsidR="00620ADF" w:rsidRPr="00DA550A" w:rsidRDefault="00620ADF" w:rsidP="00B310E9">
      <w:pPr>
        <w:rPr>
          <w:rFonts w:ascii="Montserrat" w:hAnsi="Montserrat" w:cs="Arial"/>
          <w:sz w:val="18"/>
          <w:szCs w:val="18"/>
        </w:rPr>
      </w:pPr>
    </w:p>
    <w:bookmarkEnd w:id="30"/>
    <w:p w14:paraId="2BA226A1" w14:textId="77777777" w:rsidR="00FA4657" w:rsidRPr="00DA550A" w:rsidRDefault="00FA4657">
      <w:pPr>
        <w:widowControl/>
        <w:spacing w:line="240" w:lineRule="auto"/>
        <w:jc w:val="left"/>
        <w:rPr>
          <w:rFonts w:ascii="Montserrat Light" w:hAnsi="Montserrat Light"/>
          <w:b/>
          <w:bCs/>
          <w:smallCaps/>
          <w:sz w:val="44"/>
          <w:szCs w:val="44"/>
          <w:lang w:val="es-ES_tradnl"/>
        </w:rPr>
      </w:pPr>
      <w:r w:rsidRPr="00DA550A">
        <w:rPr>
          <w:rFonts w:ascii="Montserrat Light" w:hAnsi="Montserrat Light"/>
          <w:szCs w:val="44"/>
          <w:lang w:val="es-ES_tradnl"/>
        </w:rPr>
        <w:br w:type="page"/>
      </w:r>
    </w:p>
    <w:p w14:paraId="0F726114" w14:textId="0CF1FAAA" w:rsidR="00F57D1B" w:rsidRPr="00DA550A" w:rsidRDefault="2C74CD0B" w:rsidP="008F54D0">
      <w:pPr>
        <w:pStyle w:val="Ttulo1"/>
        <w:jc w:val="left"/>
        <w:rPr>
          <w:rFonts w:ascii="Montserrat" w:hAnsi="Montserrat"/>
          <w:b w:val="0"/>
          <w:noProof/>
          <w:sz w:val="36"/>
          <w:szCs w:val="36"/>
          <w:lang w:eastAsia="es-MX"/>
        </w:rPr>
      </w:pPr>
      <w:bookmarkStart w:id="32" w:name="_Toc152690737"/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lastRenderedPageBreak/>
        <w:t>Descripción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de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BSC: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Calendario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de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Control,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Planificación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Familiar</w:t>
      </w:r>
      <w:bookmarkEnd w:id="32"/>
    </w:p>
    <w:p w14:paraId="5A2F844C" w14:textId="4BB67574" w:rsidR="004A0910" w:rsidRPr="00DA550A" w:rsidRDefault="004A0910" w:rsidP="004A0910">
      <w:pPr>
        <w:tabs>
          <w:tab w:val="left" w:pos="18653"/>
          <w:tab w:val="left" w:pos="18866"/>
          <w:tab w:val="left" w:pos="19079"/>
          <w:tab w:val="left" w:pos="19292"/>
          <w:tab w:val="left" w:pos="19505"/>
          <w:tab w:val="left" w:pos="19718"/>
        </w:tabs>
        <w:rPr>
          <w:rFonts w:ascii="Montserrat" w:hAnsi="Montserrat" w:cs="Arial"/>
          <w:bCs/>
          <w:sz w:val="18"/>
          <w:szCs w:val="18"/>
        </w:rPr>
      </w:pPr>
      <w:bookmarkStart w:id="33" w:name="_Toc207426314"/>
      <w:r w:rsidRPr="00DA550A">
        <w:rPr>
          <w:rFonts w:ascii="Montserrat" w:hAnsi="Montserrat" w:cs="Arial"/>
          <w:bCs/>
          <w:sz w:val="18"/>
          <w:szCs w:val="18"/>
        </w:rPr>
        <w:t>El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objetivo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calendario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control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SINBA-SIS-F1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mantener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un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registro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los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datos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que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derivan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atenciones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que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proporcionan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cada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una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personas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que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asisten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solicitar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servicios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planificación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familiar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comunidades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BSC.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divide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los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siguientes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apartados:</w:t>
      </w:r>
    </w:p>
    <w:p w14:paraId="66E7E315" w14:textId="16AB1BA6" w:rsidR="008E3716" w:rsidRPr="00DA550A" w:rsidRDefault="004A0910" w:rsidP="004A0910">
      <w:pPr>
        <w:pStyle w:val="Prrafodelista"/>
        <w:numPr>
          <w:ilvl w:val="0"/>
          <w:numId w:val="26"/>
        </w:numPr>
        <w:tabs>
          <w:tab w:val="left" w:pos="18653"/>
          <w:tab w:val="left" w:pos="18866"/>
          <w:tab w:val="left" w:pos="19079"/>
          <w:tab w:val="left" w:pos="19292"/>
          <w:tab w:val="left" w:pos="19505"/>
          <w:tab w:val="left" w:pos="19718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Identificación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DC4F8F" w:rsidRPr="00DA550A">
        <w:rPr>
          <w:rFonts w:ascii="Montserrat" w:hAnsi="Montserrat" w:cs="Arial"/>
          <w:bCs/>
          <w:sz w:val="18"/>
          <w:szCs w:val="18"/>
        </w:rPr>
        <w:t>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DC4F8F" w:rsidRPr="00DA550A">
        <w:rPr>
          <w:rFonts w:ascii="Montserrat" w:hAnsi="Montserrat" w:cs="Arial"/>
          <w:bCs/>
          <w:sz w:val="18"/>
          <w:szCs w:val="18"/>
        </w:rPr>
        <w:t>el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DC4F8F" w:rsidRPr="00DA550A">
        <w:rPr>
          <w:rFonts w:ascii="Montserrat" w:hAnsi="Montserrat" w:cs="Arial"/>
          <w:bCs/>
          <w:sz w:val="18"/>
          <w:szCs w:val="18"/>
        </w:rPr>
        <w:t>usuario</w:t>
      </w:r>
    </w:p>
    <w:p w14:paraId="519519A0" w14:textId="44FF3F03" w:rsidR="004A0910" w:rsidRPr="00DA550A" w:rsidRDefault="004A0910" w:rsidP="004A0910">
      <w:pPr>
        <w:pStyle w:val="Prrafodelista"/>
        <w:numPr>
          <w:ilvl w:val="0"/>
          <w:numId w:val="26"/>
        </w:numPr>
        <w:tabs>
          <w:tab w:val="left" w:pos="18653"/>
          <w:tab w:val="left" w:pos="18866"/>
          <w:tab w:val="left" w:pos="19079"/>
          <w:tab w:val="left" w:pos="19292"/>
          <w:tab w:val="left" w:pos="19505"/>
          <w:tab w:val="left" w:pos="19718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Fecha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y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datos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control</w:t>
      </w:r>
    </w:p>
    <w:p w14:paraId="1E234151" w14:textId="77777777" w:rsidR="004A0910" w:rsidRPr="00DA550A" w:rsidRDefault="004A0910" w:rsidP="004A0910">
      <w:pPr>
        <w:pStyle w:val="Prrafodelista"/>
        <w:numPr>
          <w:ilvl w:val="0"/>
          <w:numId w:val="26"/>
        </w:numPr>
        <w:tabs>
          <w:tab w:val="left" w:pos="18653"/>
          <w:tab w:val="left" w:pos="18866"/>
          <w:tab w:val="left" w:pos="19079"/>
          <w:tab w:val="left" w:pos="19292"/>
          <w:tab w:val="left" w:pos="19505"/>
          <w:tab w:val="left" w:pos="19718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Observaciones</w:t>
      </w:r>
    </w:p>
    <w:p w14:paraId="6BB6A85B" w14:textId="77777777" w:rsidR="004A0910" w:rsidRPr="00DA550A" w:rsidRDefault="004A0910" w:rsidP="004A0910">
      <w:pPr>
        <w:pStyle w:val="Prrafodelista"/>
        <w:numPr>
          <w:ilvl w:val="0"/>
          <w:numId w:val="26"/>
        </w:numPr>
        <w:tabs>
          <w:tab w:val="left" w:pos="18653"/>
          <w:tab w:val="left" w:pos="18866"/>
          <w:tab w:val="left" w:pos="19079"/>
          <w:tab w:val="left" w:pos="19292"/>
          <w:tab w:val="left" w:pos="19505"/>
          <w:tab w:val="left" w:pos="19718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Bajas</w:t>
      </w:r>
    </w:p>
    <w:p w14:paraId="17AD93B2" w14:textId="77777777" w:rsidR="001A5E9B" w:rsidRPr="00DA550A" w:rsidRDefault="001A5E9B" w:rsidP="001A5E9B">
      <w:pPr>
        <w:rPr>
          <w:rFonts w:ascii="Montserrat" w:hAnsi="Montserrat" w:cs="Arial"/>
          <w:sz w:val="18"/>
          <w:szCs w:val="18"/>
        </w:rPr>
      </w:pPr>
    </w:p>
    <w:p w14:paraId="557DE85D" w14:textId="7A141D52" w:rsidR="001A5E9B" w:rsidRPr="00DA550A" w:rsidRDefault="00A42D99" w:rsidP="00A42D99">
      <w:pPr>
        <w:pStyle w:val="Ttulo2"/>
        <w:ind w:left="0"/>
        <w:rPr>
          <w:rFonts w:ascii="Montserrat Medium" w:hAnsi="Montserrat Medium"/>
          <w:b w:val="0"/>
          <w:sz w:val="24"/>
          <w:szCs w:val="24"/>
          <w:lang w:val="es-ES_tradnl"/>
        </w:rPr>
      </w:pPr>
      <w:bookmarkStart w:id="34" w:name="_Toc152690738"/>
      <w:r w:rsidRPr="00DA550A">
        <w:rPr>
          <w:rFonts w:ascii="Montserrat Medium" w:hAnsi="Montserrat Medium"/>
          <w:b w:val="0"/>
          <w:sz w:val="24"/>
          <w:szCs w:val="24"/>
          <w:lang w:val="es-ES_tradnl"/>
        </w:rPr>
        <w:t>Identificación de la o el usuario</w:t>
      </w:r>
      <w:bookmarkEnd w:id="34"/>
    </w:p>
    <w:p w14:paraId="2DF504CE" w14:textId="4A73F8F8" w:rsidR="001A5E9B" w:rsidRPr="00DA550A" w:rsidRDefault="001A5E9B" w:rsidP="004A0910">
      <w:pPr>
        <w:rPr>
          <w:rFonts w:ascii="Montserrat" w:hAnsi="Montserrat" w:cs="Arial"/>
          <w:b/>
          <w:sz w:val="18"/>
          <w:szCs w:val="18"/>
        </w:rPr>
      </w:pPr>
      <w:r w:rsidRPr="00DA550A">
        <w:rPr>
          <w:rFonts w:ascii="Montserrat" w:hAnsi="Montserrat"/>
          <w:sz w:val="18"/>
          <w:szCs w:val="18"/>
          <w:lang w:val="es-ES_tradnl"/>
        </w:rPr>
        <w:t>Es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donde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registran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los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datos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correspondientes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a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4A0910" w:rsidRPr="00DA550A">
        <w:rPr>
          <w:rFonts w:ascii="Montserrat" w:hAnsi="Montserrat"/>
          <w:sz w:val="18"/>
          <w:szCs w:val="18"/>
          <w:lang w:val="es-ES_tradnl"/>
        </w:rPr>
        <w:t>identificación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4A0910" w:rsidRPr="00DA550A">
        <w:rPr>
          <w:rFonts w:ascii="Montserrat" w:hAnsi="Montserrat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4A0910" w:rsidRPr="00DA550A">
        <w:rPr>
          <w:rFonts w:ascii="Montserrat" w:hAnsi="Montserrat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e</w:t>
      </w:r>
      <w:r w:rsidR="004A0910" w:rsidRPr="00DA550A">
        <w:rPr>
          <w:rFonts w:ascii="Montserrat" w:hAnsi="Montserrat"/>
          <w:sz w:val="18"/>
          <w:szCs w:val="18"/>
          <w:lang w:val="es-ES_tradnl"/>
        </w:rPr>
        <w:t>l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4A0910" w:rsidRPr="00DA550A">
        <w:rPr>
          <w:rFonts w:ascii="Montserrat" w:hAnsi="Montserrat"/>
          <w:sz w:val="18"/>
          <w:szCs w:val="18"/>
          <w:lang w:val="es-ES_tradnl"/>
        </w:rPr>
        <w:t>usuario.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620ADF" w:rsidRPr="00DA550A">
        <w:rPr>
          <w:rFonts w:ascii="Montserrat" w:hAnsi="Montserrat" w:cs="Arial"/>
          <w:sz w:val="18"/>
          <w:szCs w:val="18"/>
          <w:lang w:val="es-ES_tradnl"/>
        </w:rPr>
        <w:t>Cuenta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620ADF" w:rsidRPr="00DA550A">
        <w:rPr>
          <w:rFonts w:ascii="Montserrat" w:hAnsi="Montserrat" w:cs="Arial"/>
          <w:sz w:val="18"/>
          <w:szCs w:val="18"/>
          <w:lang w:val="es-ES_tradnl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4A0910" w:rsidRPr="00DA550A">
        <w:rPr>
          <w:rFonts w:ascii="Montserrat" w:hAnsi="Montserrat" w:cs="Arial"/>
          <w:sz w:val="18"/>
          <w:szCs w:val="18"/>
          <w:lang w:val="es-ES_tradnl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4A0910" w:rsidRPr="00DA550A">
        <w:rPr>
          <w:rFonts w:ascii="Montserrat" w:hAnsi="Montserrat" w:cs="Arial"/>
          <w:sz w:val="18"/>
          <w:szCs w:val="18"/>
          <w:lang w:val="es-ES_tradnl"/>
        </w:rPr>
        <w:t>siguientes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620ADF" w:rsidRPr="00DA550A">
        <w:rPr>
          <w:rFonts w:ascii="Montserrat" w:hAnsi="Montserrat" w:cs="Arial"/>
          <w:sz w:val="18"/>
          <w:szCs w:val="18"/>
          <w:lang w:val="es-ES_tradnl"/>
        </w:rPr>
        <w:t>variable</w:t>
      </w:r>
      <w:r w:rsidR="004A0910" w:rsidRPr="00DA550A">
        <w:rPr>
          <w:rFonts w:ascii="Montserrat" w:hAnsi="Montserrat" w:cs="Arial"/>
          <w:sz w:val="18"/>
          <w:szCs w:val="18"/>
          <w:lang w:val="es-ES_tradnl"/>
        </w:rPr>
        <w:t>s:</w:t>
      </w:r>
    </w:p>
    <w:p w14:paraId="4C3C2726" w14:textId="0F1F541F" w:rsidR="001A5E9B" w:rsidRPr="00DA550A" w:rsidRDefault="001A5E9B" w:rsidP="004E2479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Nombre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4A0910"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 w:cs="Arial"/>
          <w:bCs/>
          <w:sz w:val="18"/>
          <w:szCs w:val="18"/>
        </w:rPr>
        <w:t>usuario</w:t>
      </w:r>
    </w:p>
    <w:p w14:paraId="1B42D06D" w14:textId="77777777" w:rsidR="004A0910" w:rsidRPr="00DA550A" w:rsidRDefault="004A0910" w:rsidP="004E2479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Edad</w:t>
      </w:r>
    </w:p>
    <w:p w14:paraId="4756C5CF" w14:textId="7E3BC54B" w:rsidR="004A0910" w:rsidRPr="00DA550A" w:rsidRDefault="2C74CD0B" w:rsidP="2C74CD0B">
      <w:pPr>
        <w:pStyle w:val="Prrafodelista"/>
        <w:numPr>
          <w:ilvl w:val="0"/>
          <w:numId w:val="8"/>
        </w:num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Hij</w:t>
      </w:r>
      <w:r w:rsidR="007703BD" w:rsidRPr="00DA550A">
        <w:rPr>
          <w:rFonts w:ascii="Montserrat" w:hAnsi="Montserrat" w:cs="Arial"/>
          <w:sz w:val="18"/>
          <w:szCs w:val="18"/>
        </w:rPr>
        <w:t>as(</w:t>
      </w:r>
      <w:r w:rsidRPr="00DA550A">
        <w:rPr>
          <w:rFonts w:ascii="Montserrat" w:hAnsi="Montserrat" w:cs="Arial"/>
          <w:sz w:val="18"/>
          <w:szCs w:val="18"/>
        </w:rPr>
        <w:t>os</w:t>
      </w:r>
      <w:r w:rsidR="007703BD" w:rsidRPr="00DA550A">
        <w:rPr>
          <w:rFonts w:ascii="Montserrat" w:hAnsi="Montserrat" w:cs="Arial"/>
          <w:sz w:val="18"/>
          <w:szCs w:val="18"/>
        </w:rPr>
        <w:t xml:space="preserve">) </w:t>
      </w:r>
      <w:r w:rsidRPr="00DA550A">
        <w:rPr>
          <w:rFonts w:ascii="Montserrat" w:hAnsi="Montserrat" w:cs="Arial"/>
          <w:sz w:val="18"/>
          <w:szCs w:val="18"/>
        </w:rPr>
        <w:t>viv</w:t>
      </w:r>
      <w:r w:rsidR="007703BD" w:rsidRPr="00DA550A">
        <w:rPr>
          <w:rFonts w:ascii="Montserrat" w:hAnsi="Montserrat" w:cs="Arial"/>
          <w:sz w:val="18"/>
          <w:szCs w:val="18"/>
        </w:rPr>
        <w:t>as(</w:t>
      </w:r>
      <w:r w:rsidRPr="00DA550A">
        <w:rPr>
          <w:rFonts w:ascii="Montserrat" w:hAnsi="Montserrat" w:cs="Arial"/>
          <w:sz w:val="18"/>
          <w:szCs w:val="18"/>
        </w:rPr>
        <w:t>os</w:t>
      </w:r>
      <w:r w:rsidR="007703BD" w:rsidRPr="00DA550A">
        <w:rPr>
          <w:rFonts w:ascii="Montserrat" w:hAnsi="Montserrat" w:cs="Arial"/>
          <w:sz w:val="18"/>
          <w:szCs w:val="18"/>
        </w:rPr>
        <w:t>)</w:t>
      </w:r>
    </w:p>
    <w:p w14:paraId="130DC311" w14:textId="5CD7C299" w:rsidR="004A0910" w:rsidRPr="00DA550A" w:rsidRDefault="004A0910" w:rsidP="004E2479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Sabe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leer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y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escribir</w:t>
      </w:r>
    </w:p>
    <w:p w14:paraId="0C802E18" w14:textId="48861D62" w:rsidR="004A0910" w:rsidRPr="00DA550A" w:rsidRDefault="627DE11E" w:rsidP="627DE11E">
      <w:pPr>
        <w:pStyle w:val="Prrafodelista"/>
        <w:numPr>
          <w:ilvl w:val="0"/>
          <w:numId w:val="8"/>
        </w:num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Desea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tener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más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hijos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hijas</w:t>
      </w:r>
    </w:p>
    <w:p w14:paraId="1B478602" w14:textId="77777777" w:rsidR="004A0910" w:rsidRPr="00DA550A" w:rsidRDefault="004A0910" w:rsidP="004E2479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Comunidad</w:t>
      </w:r>
    </w:p>
    <w:p w14:paraId="42C870F5" w14:textId="52423205" w:rsidR="004A0910" w:rsidRPr="00DA550A" w:rsidRDefault="004A0910" w:rsidP="004E2479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Vive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esta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Localidad</w:t>
      </w:r>
    </w:p>
    <w:p w14:paraId="7B5FA58C" w14:textId="77777777" w:rsidR="004A0910" w:rsidRPr="00DA550A" w:rsidRDefault="004A0910" w:rsidP="004E2479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Domicilio</w:t>
      </w:r>
    </w:p>
    <w:p w14:paraId="7057A1EA" w14:textId="0E5A9952" w:rsidR="004A0910" w:rsidRPr="00DA550A" w:rsidRDefault="004A0910" w:rsidP="004A0910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Está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acuerdo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su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esposo</w:t>
      </w:r>
    </w:p>
    <w:p w14:paraId="509DE3B0" w14:textId="36D3700B" w:rsidR="00200F32" w:rsidRPr="00DA550A" w:rsidRDefault="00200F32" w:rsidP="00200F32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¿Declara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pertenecer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algún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pueblo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indígena?</w:t>
      </w:r>
    </w:p>
    <w:p w14:paraId="687E20EC" w14:textId="4DF62137" w:rsidR="008412FD" w:rsidRPr="00DA550A" w:rsidRDefault="008412FD" w:rsidP="008412FD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¿Es migrante?</w:t>
      </w:r>
    </w:p>
    <w:p w14:paraId="23AB9E6C" w14:textId="4E1D4B90" w:rsidR="008412FD" w:rsidRPr="00DA550A" w:rsidRDefault="008412FD" w:rsidP="00961BFA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¿</w:t>
      </w:r>
      <w:r w:rsidR="00961BFA" w:rsidRPr="00DA550A">
        <w:rPr>
          <w:rFonts w:ascii="Montserrat" w:hAnsi="Montserrat" w:cs="Arial"/>
          <w:bCs/>
          <w:sz w:val="18"/>
          <w:szCs w:val="18"/>
        </w:rPr>
        <w:t>Se autodenomina afromexicano</w:t>
      </w:r>
      <w:r w:rsidRPr="00DA550A">
        <w:rPr>
          <w:rFonts w:ascii="Montserrat" w:hAnsi="Montserrat" w:cs="Arial"/>
          <w:bCs/>
          <w:sz w:val="18"/>
          <w:szCs w:val="18"/>
        </w:rPr>
        <w:t>?</w:t>
      </w:r>
    </w:p>
    <w:p w14:paraId="404873E5" w14:textId="425A40EF" w:rsidR="008412FD" w:rsidRPr="00DA550A" w:rsidRDefault="00961BFA" w:rsidP="008412FD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¿T</w:t>
      </w:r>
      <w:r w:rsidR="008412FD" w:rsidRPr="00DA550A">
        <w:rPr>
          <w:rFonts w:ascii="Montserrat" w:hAnsi="Montserrat" w:cs="Arial"/>
          <w:bCs/>
          <w:sz w:val="18"/>
          <w:szCs w:val="18"/>
        </w:rPr>
        <w:t>iene alguna discapacidad?</w:t>
      </w:r>
    </w:p>
    <w:p w14:paraId="0DE4B5B7" w14:textId="77777777" w:rsidR="00620ADF" w:rsidRPr="00DA550A" w:rsidRDefault="00620ADF" w:rsidP="00200F32">
      <w:pPr>
        <w:rPr>
          <w:rFonts w:ascii="Montserrat" w:hAnsi="Montserrat" w:cs="Arial"/>
          <w:bCs/>
          <w:sz w:val="18"/>
          <w:szCs w:val="18"/>
        </w:rPr>
      </w:pPr>
    </w:p>
    <w:p w14:paraId="0F4D3D17" w14:textId="643B4730" w:rsidR="001A5E9B" w:rsidRPr="00DA550A" w:rsidRDefault="00A42D99" w:rsidP="00A42D99">
      <w:pPr>
        <w:pStyle w:val="Ttulo2"/>
        <w:ind w:left="0"/>
        <w:rPr>
          <w:rFonts w:ascii="Montserrat Medium" w:hAnsi="Montserrat Medium"/>
          <w:b w:val="0"/>
          <w:sz w:val="24"/>
          <w:szCs w:val="24"/>
          <w:lang w:val="es-ES_tradnl"/>
        </w:rPr>
      </w:pPr>
      <w:bookmarkStart w:id="35" w:name="_Toc152690739"/>
      <w:r w:rsidRPr="00DA550A">
        <w:rPr>
          <w:rFonts w:ascii="Montserrat Medium" w:hAnsi="Montserrat Medium"/>
          <w:b w:val="0"/>
          <w:sz w:val="24"/>
          <w:szCs w:val="24"/>
          <w:lang w:val="es-ES_tradnl"/>
        </w:rPr>
        <w:t>Fecha y datos del control</w:t>
      </w:r>
      <w:bookmarkEnd w:id="35"/>
    </w:p>
    <w:p w14:paraId="54BB973F" w14:textId="00EC82FA" w:rsidR="001A5E9B" w:rsidRPr="00DA550A" w:rsidRDefault="004A0910" w:rsidP="001A5E9B">
      <w:p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En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esta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sección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registran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1A5E9B" w:rsidRPr="00DA550A">
        <w:rPr>
          <w:rFonts w:ascii="Montserrat" w:hAnsi="Montserrat" w:cs="Arial"/>
          <w:bCs/>
          <w:sz w:val="18"/>
          <w:szCs w:val="18"/>
        </w:rPr>
        <w:t>las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1A5E9B" w:rsidRPr="00DA550A">
        <w:rPr>
          <w:rFonts w:ascii="Montserrat" w:hAnsi="Montserrat" w:cs="Arial"/>
          <w:bCs/>
          <w:sz w:val="18"/>
          <w:szCs w:val="18"/>
        </w:rPr>
        <w:t>acciones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1A5E9B" w:rsidRPr="00DA550A">
        <w:rPr>
          <w:rFonts w:ascii="Montserrat" w:hAnsi="Montserrat" w:cs="Arial"/>
          <w:bCs/>
          <w:sz w:val="18"/>
          <w:szCs w:val="18"/>
        </w:rPr>
        <w:t>realizadas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y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fecha</w:t>
      </w:r>
      <w:r w:rsidR="00DB4B0D" w:rsidRPr="00DA550A">
        <w:rPr>
          <w:rFonts w:ascii="Montserrat" w:hAnsi="Montserrat" w:cs="Arial"/>
          <w:bCs/>
          <w:sz w:val="18"/>
          <w:szCs w:val="18"/>
        </w:rPr>
        <w:t>,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1A5E9B" w:rsidRPr="00DA550A">
        <w:rPr>
          <w:rFonts w:ascii="Montserrat" w:hAnsi="Montserrat" w:cs="Arial"/>
          <w:bCs/>
          <w:sz w:val="18"/>
          <w:szCs w:val="18"/>
        </w:rPr>
        <w:t>cuenta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1A5E9B" w:rsidRPr="00DA550A">
        <w:rPr>
          <w:rFonts w:ascii="Montserrat" w:hAnsi="Montserrat" w:cs="Arial"/>
          <w:bCs/>
          <w:sz w:val="18"/>
          <w:szCs w:val="18"/>
        </w:rPr>
        <w:t>con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las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siguientes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variables:</w:t>
      </w:r>
    </w:p>
    <w:p w14:paraId="246ADFFC" w14:textId="35B525AC" w:rsidR="001A5E9B" w:rsidRPr="00DA550A" w:rsidRDefault="00216660" w:rsidP="004A0910">
      <w:pPr>
        <w:pStyle w:val="Prrafodelista"/>
        <w:numPr>
          <w:ilvl w:val="0"/>
          <w:numId w:val="9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Fecha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control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</w:p>
    <w:p w14:paraId="1D1B7235" w14:textId="4B64A285" w:rsidR="00DC4F8F" w:rsidRPr="00DA550A" w:rsidRDefault="00216660" w:rsidP="00DC4F8F">
      <w:pPr>
        <w:pStyle w:val="Prrafodelista"/>
        <w:numPr>
          <w:ilvl w:val="0"/>
          <w:numId w:val="8"/>
        </w:numPr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Control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el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domicilio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/>
          <w:sz w:val="18"/>
          <w:szCs w:val="18"/>
          <w:lang w:val="es-ES_tradnl"/>
        </w:rPr>
        <w:t xml:space="preserve"> </w:t>
      </w:r>
      <w:r w:rsidR="00DC4F8F" w:rsidRPr="00DA550A">
        <w:rPr>
          <w:rFonts w:ascii="Montserrat" w:hAnsi="Montserrat" w:cs="Arial"/>
          <w:bCs/>
          <w:sz w:val="18"/>
          <w:szCs w:val="18"/>
        </w:rPr>
        <w:t>usuario</w:t>
      </w:r>
    </w:p>
    <w:p w14:paraId="66204FF1" w14:textId="77777777" w:rsidR="0058048D" w:rsidRPr="00DA550A" w:rsidRDefault="0058048D" w:rsidP="004A0910">
      <w:pPr>
        <w:pStyle w:val="Prrafodelista"/>
        <w:numPr>
          <w:ilvl w:val="0"/>
          <w:numId w:val="9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</w:p>
    <w:p w14:paraId="65C28C28" w14:textId="3167F1C3" w:rsidR="00DB4B0D" w:rsidRPr="00DA550A" w:rsidRDefault="00216660" w:rsidP="004A0910">
      <w:pPr>
        <w:pStyle w:val="Prrafodelista"/>
        <w:numPr>
          <w:ilvl w:val="0"/>
          <w:numId w:val="9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Atendida(o)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por:</w:t>
      </w:r>
    </w:p>
    <w:p w14:paraId="702100B5" w14:textId="04E98381" w:rsidR="00DB4B0D" w:rsidRPr="00DA550A" w:rsidRDefault="00216660" w:rsidP="004A0910">
      <w:pPr>
        <w:pStyle w:val="Prrafodelista"/>
        <w:numPr>
          <w:ilvl w:val="0"/>
          <w:numId w:val="10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1.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Auxiliar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salud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</w:p>
    <w:p w14:paraId="6E6D0B92" w14:textId="701DFD80" w:rsidR="00DB4B0D" w:rsidRPr="00DA550A" w:rsidRDefault="00216660" w:rsidP="004A0910">
      <w:pPr>
        <w:pStyle w:val="Prrafodelista"/>
        <w:numPr>
          <w:ilvl w:val="0"/>
          <w:numId w:val="10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2.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Supervisor(a)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auxiliares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</w:p>
    <w:p w14:paraId="2C17350B" w14:textId="7BE02D67" w:rsidR="00DB4B0D" w:rsidRPr="00DA550A" w:rsidRDefault="627DE11E" w:rsidP="2C74CD0B">
      <w:pPr>
        <w:pStyle w:val="Prrafodelista"/>
        <w:numPr>
          <w:ilvl w:val="0"/>
          <w:numId w:val="10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3.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Médic</w:t>
      </w:r>
      <w:r w:rsidR="00C62B25" w:rsidRPr="00DA550A">
        <w:rPr>
          <w:rFonts w:ascii="Montserrat" w:hAnsi="Montserrat" w:cs="Arial"/>
          <w:sz w:val="18"/>
          <w:szCs w:val="18"/>
        </w:rPr>
        <w:t>a</w:t>
      </w:r>
      <w:r w:rsidRPr="00DA550A">
        <w:rPr>
          <w:rFonts w:ascii="Montserrat" w:hAnsi="Montserrat" w:cs="Arial"/>
          <w:sz w:val="18"/>
          <w:szCs w:val="18"/>
        </w:rPr>
        <w:t>(</w:t>
      </w:r>
      <w:r w:rsidR="00C62B25" w:rsidRPr="00DA550A">
        <w:rPr>
          <w:rFonts w:ascii="Montserrat" w:hAnsi="Montserrat" w:cs="Arial"/>
          <w:sz w:val="18"/>
          <w:szCs w:val="18"/>
        </w:rPr>
        <w:t>o</w:t>
      </w:r>
      <w:r w:rsidRPr="00DA550A">
        <w:rPr>
          <w:rFonts w:ascii="Montserrat" w:hAnsi="Montserrat" w:cs="Arial"/>
          <w:sz w:val="18"/>
          <w:szCs w:val="18"/>
        </w:rPr>
        <w:t>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</w:p>
    <w:p w14:paraId="0354C69E" w14:textId="54D4D004" w:rsidR="00DB4B0D" w:rsidRPr="00DA550A" w:rsidRDefault="00216660" w:rsidP="00216660">
      <w:pPr>
        <w:pStyle w:val="Prrafodelista"/>
        <w:numPr>
          <w:ilvl w:val="0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Dolor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cabeza</w:t>
      </w:r>
    </w:p>
    <w:p w14:paraId="7BDD879C" w14:textId="55B7314C" w:rsidR="00216660" w:rsidRPr="00DA550A" w:rsidRDefault="00216660" w:rsidP="00216660">
      <w:pPr>
        <w:pStyle w:val="Prrafodelista"/>
        <w:numPr>
          <w:ilvl w:val="0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Citología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vaginal</w:t>
      </w:r>
    </w:p>
    <w:p w14:paraId="189A9EED" w14:textId="4E89F1FA" w:rsidR="00216660" w:rsidRPr="00DA550A" w:rsidRDefault="00216660" w:rsidP="00216660">
      <w:pPr>
        <w:pStyle w:val="Prrafodelista"/>
        <w:numPr>
          <w:ilvl w:val="0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Exploración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mamas</w:t>
      </w:r>
    </w:p>
    <w:p w14:paraId="5205211C" w14:textId="77777777" w:rsidR="00216660" w:rsidRPr="00DA550A" w:rsidRDefault="00216660" w:rsidP="00216660">
      <w:pPr>
        <w:pStyle w:val="Prrafodelista"/>
        <w:numPr>
          <w:ilvl w:val="0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Varices</w:t>
      </w:r>
    </w:p>
    <w:p w14:paraId="7B1D3C67" w14:textId="4340BCCF" w:rsidR="00216660" w:rsidRPr="00DA550A" w:rsidRDefault="00216660" w:rsidP="00216660">
      <w:pPr>
        <w:pStyle w:val="Prrafodelista"/>
        <w:numPr>
          <w:ilvl w:val="0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Método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entregado</w:t>
      </w:r>
    </w:p>
    <w:p w14:paraId="3870599B" w14:textId="5B10E0C9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lastRenderedPageBreak/>
        <w:t>Pastillas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(oral)</w:t>
      </w:r>
    </w:p>
    <w:p w14:paraId="4F186C9C" w14:textId="70C97B20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Inyección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mensual</w:t>
      </w:r>
    </w:p>
    <w:p w14:paraId="4E45CBCE" w14:textId="2592821D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Inyección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bimestral</w:t>
      </w:r>
    </w:p>
    <w:p w14:paraId="72CFAFAF" w14:textId="097F6458" w:rsidR="00A42D99" w:rsidRPr="00DA550A" w:rsidRDefault="00A42D99" w:rsidP="00A42D99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Inyección trimestral</w:t>
      </w:r>
    </w:p>
    <w:p w14:paraId="5BA73203" w14:textId="215623C3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Implante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subdérmico</w:t>
      </w:r>
    </w:p>
    <w:p w14:paraId="3FE89A5A" w14:textId="16DC54AF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Parche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dérmico</w:t>
      </w:r>
    </w:p>
    <w:p w14:paraId="14CF1490" w14:textId="77777777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Diu</w:t>
      </w:r>
    </w:p>
    <w:p w14:paraId="1F1C3447" w14:textId="0A7DD4A7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Diu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medicado</w:t>
      </w:r>
    </w:p>
    <w:p w14:paraId="2EF836E6" w14:textId="5E22D517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Preservativo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femenino</w:t>
      </w:r>
    </w:p>
    <w:p w14:paraId="6A9C248E" w14:textId="77777777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Preservativo</w:t>
      </w:r>
    </w:p>
    <w:p w14:paraId="3110E3F4" w14:textId="3528B523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Anticoncepción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emergencia</w:t>
      </w:r>
    </w:p>
    <w:p w14:paraId="347317CE" w14:textId="71C59D54" w:rsidR="00216660" w:rsidRPr="00DA550A" w:rsidRDefault="00216660" w:rsidP="00216660">
      <w:pPr>
        <w:pStyle w:val="Prrafodelista"/>
        <w:numPr>
          <w:ilvl w:val="0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Usuaria(o)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referida(o)</w:t>
      </w:r>
    </w:p>
    <w:p w14:paraId="7E27C6FA" w14:textId="462A8DD1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Para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planificación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familiar</w:t>
      </w:r>
    </w:p>
    <w:p w14:paraId="73D3C875" w14:textId="39513BF7" w:rsidR="00216660" w:rsidRPr="00DA550A" w:rsidRDefault="00216660" w:rsidP="00216660">
      <w:pPr>
        <w:pStyle w:val="Prrafodelista"/>
        <w:numPr>
          <w:ilvl w:val="1"/>
          <w:numId w:val="11"/>
        </w:num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  <w:r w:rsidRPr="00DA550A">
        <w:rPr>
          <w:rFonts w:ascii="Montserrat" w:hAnsi="Montserrat" w:cs="Arial"/>
          <w:bCs/>
          <w:sz w:val="18"/>
          <w:szCs w:val="18"/>
        </w:rPr>
        <w:t>Para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citología</w:t>
      </w:r>
      <w:r w:rsidR="00D931C7" w:rsidRPr="00DA550A">
        <w:rPr>
          <w:rFonts w:ascii="Montserrat" w:hAnsi="Montserrat" w:cs="Arial"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Cs/>
          <w:sz w:val="18"/>
          <w:szCs w:val="18"/>
        </w:rPr>
        <w:t>vaginal</w:t>
      </w:r>
    </w:p>
    <w:p w14:paraId="2DBF0D7D" w14:textId="77777777" w:rsidR="00216660" w:rsidRPr="00DA550A" w:rsidRDefault="00216660" w:rsidP="00216660">
      <w:pPr>
        <w:tabs>
          <w:tab w:val="left" w:pos="6907"/>
          <w:tab w:val="left" w:pos="9101"/>
          <w:tab w:val="left" w:pos="11295"/>
          <w:tab w:val="left" w:pos="13489"/>
          <w:tab w:val="left" w:pos="15683"/>
          <w:tab w:val="left" w:pos="15850"/>
          <w:tab w:val="left" w:pos="16017"/>
          <w:tab w:val="left" w:pos="16184"/>
          <w:tab w:val="left" w:pos="16351"/>
          <w:tab w:val="left" w:pos="16518"/>
          <w:tab w:val="left" w:pos="16685"/>
        </w:tabs>
        <w:rPr>
          <w:rFonts w:ascii="Montserrat" w:hAnsi="Montserrat" w:cs="Arial"/>
          <w:bCs/>
          <w:sz w:val="18"/>
          <w:szCs w:val="18"/>
        </w:rPr>
      </w:pPr>
    </w:p>
    <w:p w14:paraId="1B829828" w14:textId="1FBDB2EB" w:rsidR="00961E50" w:rsidRPr="00DA550A" w:rsidRDefault="00A42D99" w:rsidP="00A42D99">
      <w:pPr>
        <w:pStyle w:val="Ttulo2"/>
        <w:ind w:left="0"/>
        <w:rPr>
          <w:rFonts w:ascii="Montserrat Medium" w:hAnsi="Montserrat Medium"/>
          <w:b w:val="0"/>
          <w:sz w:val="24"/>
          <w:szCs w:val="24"/>
          <w:lang w:val="es-ES_tradnl"/>
        </w:rPr>
      </w:pPr>
      <w:bookmarkStart w:id="36" w:name="_Toc152690740"/>
      <w:r w:rsidRPr="00DA550A">
        <w:rPr>
          <w:rFonts w:ascii="Montserrat Medium" w:hAnsi="Montserrat Medium"/>
          <w:b w:val="0"/>
          <w:sz w:val="24"/>
          <w:szCs w:val="24"/>
          <w:lang w:val="es-ES_tradnl"/>
        </w:rPr>
        <w:t>Observaciones y bajas</w:t>
      </w:r>
      <w:bookmarkEnd w:id="36"/>
    </w:p>
    <w:p w14:paraId="6B62F1B3" w14:textId="77777777" w:rsidR="0058048D" w:rsidRPr="00DA550A" w:rsidRDefault="0058048D" w:rsidP="00CC6F43">
      <w:pPr>
        <w:rPr>
          <w:rFonts w:ascii="Montserrat" w:hAnsi="Montserrat" w:cs="Arial"/>
          <w:sz w:val="18"/>
          <w:szCs w:val="18"/>
        </w:rPr>
      </w:pPr>
    </w:p>
    <w:p w14:paraId="0937AFCA" w14:textId="6641C447" w:rsidR="00685121" w:rsidRPr="00DA550A" w:rsidRDefault="00216660" w:rsidP="0058048D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espacio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58048D" w:rsidRPr="00DA550A">
        <w:rPr>
          <w:rFonts w:ascii="Montserrat" w:hAnsi="Montserrat" w:cs="Arial"/>
          <w:sz w:val="18"/>
          <w:szCs w:val="18"/>
        </w:rPr>
        <w:t>not</w:t>
      </w:r>
      <w:r w:rsidRPr="00DA550A">
        <w:rPr>
          <w:rFonts w:ascii="Montserrat" w:hAnsi="Montserrat" w:cs="Arial"/>
          <w:sz w:val="18"/>
          <w:szCs w:val="18"/>
        </w:rPr>
        <w:t>aciones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58048D"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58048D" w:rsidRPr="00DA550A">
        <w:rPr>
          <w:rFonts w:ascii="Montserrat" w:hAnsi="Montserrat" w:cs="Arial"/>
          <w:sz w:val="18"/>
          <w:szCs w:val="18"/>
        </w:rPr>
        <w:t>datos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58048D" w:rsidRPr="00DA550A">
        <w:rPr>
          <w:rFonts w:ascii="Montserrat" w:hAnsi="Montserrat" w:cs="Arial"/>
          <w:sz w:val="18"/>
          <w:szCs w:val="18"/>
        </w:rPr>
        <w:t>adicionales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58048D"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58048D"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58048D" w:rsidRPr="00DA550A">
        <w:rPr>
          <w:rFonts w:ascii="Montserrat" w:hAnsi="Montserrat" w:cs="Arial"/>
          <w:sz w:val="18"/>
          <w:szCs w:val="18"/>
        </w:rPr>
        <w:t>consideren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58048D" w:rsidRPr="00DA550A">
        <w:rPr>
          <w:rFonts w:ascii="Montserrat" w:hAnsi="Montserrat" w:cs="Arial"/>
          <w:sz w:val="18"/>
          <w:szCs w:val="18"/>
        </w:rPr>
        <w:t>pertinentes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961E50"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961E50"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961E50" w:rsidRPr="00DA550A">
        <w:rPr>
          <w:rFonts w:ascii="Montserrat" w:hAnsi="Montserrat" w:cs="Arial"/>
          <w:sz w:val="18"/>
          <w:szCs w:val="18"/>
        </w:rPr>
        <w:t>bajas</w:t>
      </w:r>
      <w:r w:rsidR="0058048D" w:rsidRPr="00DA550A">
        <w:rPr>
          <w:rFonts w:ascii="Montserrat" w:hAnsi="Montserrat" w:cs="Arial"/>
          <w:sz w:val="18"/>
          <w:szCs w:val="18"/>
        </w:rPr>
        <w:t>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</w:p>
    <w:p w14:paraId="02F2C34E" w14:textId="77777777" w:rsidR="00FE09CA" w:rsidRPr="00DA550A" w:rsidRDefault="00FE09CA">
      <w:pPr>
        <w:widowControl/>
        <w:spacing w:line="240" w:lineRule="auto"/>
        <w:jc w:val="left"/>
        <w:rPr>
          <w:rFonts w:ascii="Montserrat" w:hAnsi="Montserrat" w:cs="Arial"/>
          <w:bCs/>
          <w:smallCaps/>
          <w:sz w:val="36"/>
          <w:szCs w:val="36"/>
          <w:lang w:val="es-ES_tradnl"/>
        </w:rPr>
      </w:pPr>
      <w:r w:rsidRPr="00DA550A">
        <w:rPr>
          <w:rFonts w:ascii="Montserrat" w:hAnsi="Montserrat" w:cs="Arial"/>
          <w:b/>
          <w:sz w:val="36"/>
          <w:szCs w:val="36"/>
          <w:lang w:val="es-ES_tradnl"/>
        </w:rPr>
        <w:br w:type="page"/>
      </w:r>
    </w:p>
    <w:p w14:paraId="5BEDDA9A" w14:textId="4AF35E63" w:rsidR="00327124" w:rsidRPr="00DA550A" w:rsidRDefault="627DE11E" w:rsidP="627DE11E">
      <w:pPr>
        <w:pStyle w:val="Ttulo1"/>
        <w:jc w:val="left"/>
        <w:rPr>
          <w:rFonts w:ascii="Montserrat" w:hAnsi="Montserrat"/>
          <w:b w:val="0"/>
          <w:noProof/>
          <w:sz w:val="36"/>
          <w:szCs w:val="36"/>
          <w:lang w:eastAsia="es-MX"/>
        </w:rPr>
      </w:pPr>
      <w:bookmarkStart w:id="37" w:name="_Toc152690741"/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lastRenderedPageBreak/>
        <w:t>Instrucciones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de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BSC: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Calendario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de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Control,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Planificación</w:t>
      </w:r>
      <w:r w:rsidR="00D931C7"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 xml:space="preserve"> </w:t>
      </w:r>
      <w:r w:rsidRPr="00DA550A">
        <w:rPr>
          <w:rFonts w:ascii="Montserrat" w:hAnsi="Montserrat"/>
          <w:b w:val="0"/>
          <w:noProof/>
          <w:sz w:val="36"/>
          <w:szCs w:val="36"/>
          <w:lang w:eastAsia="es-MX"/>
        </w:rPr>
        <w:t>Familiar</w:t>
      </w:r>
      <w:bookmarkEnd w:id="37"/>
    </w:p>
    <w:p w14:paraId="12F576C1" w14:textId="0D7772AD" w:rsidR="00FE09CA" w:rsidRPr="00DA550A" w:rsidRDefault="00FE09CA" w:rsidP="00FE09CA">
      <w:pPr>
        <w:pStyle w:val="Ttulo2"/>
        <w:spacing w:before="160"/>
        <w:ind w:left="0"/>
        <w:rPr>
          <w:rFonts w:ascii="Montserrat Medium" w:hAnsi="Montserrat Medium" w:cs="Arial"/>
          <w:b w:val="0"/>
          <w:lang w:val="es-ES_tradnl"/>
        </w:rPr>
      </w:pPr>
      <w:bookmarkStart w:id="38" w:name="_Toc51879373"/>
      <w:bookmarkStart w:id="39" w:name="_Toc152690742"/>
      <w:r w:rsidRPr="00DA550A">
        <w:rPr>
          <w:rFonts w:ascii="Montserrat Medium" w:hAnsi="Montserrat Medium" w:cs="Arial"/>
          <w:b w:val="0"/>
          <w:lang w:val="es-ES_tradnl"/>
        </w:rPr>
        <w:t>Instrucciones</w:t>
      </w:r>
      <w:r w:rsidR="00D931C7" w:rsidRPr="00DA550A">
        <w:rPr>
          <w:rFonts w:ascii="Montserrat Medium" w:hAnsi="Montserrat Medium" w:cs="Arial"/>
          <w:b w:val="0"/>
          <w:lang w:val="es-ES_tradnl"/>
        </w:rPr>
        <w:t xml:space="preserve"> </w:t>
      </w:r>
      <w:r w:rsidRPr="00DA550A">
        <w:rPr>
          <w:rFonts w:ascii="Montserrat Medium" w:hAnsi="Montserrat Medium" w:cs="Arial"/>
          <w:b w:val="0"/>
          <w:lang w:val="es-ES_tradnl"/>
        </w:rPr>
        <w:t>Generales</w:t>
      </w:r>
      <w:bookmarkEnd w:id="38"/>
      <w:bookmarkEnd w:id="39"/>
    </w:p>
    <w:p w14:paraId="2163E1A8" w14:textId="367469E3" w:rsidR="00FE09CA" w:rsidRPr="00DA550A" w:rsidRDefault="00FE09CA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objetivo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control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mantener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registro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datos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derivan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atenciones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proporcionan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cada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personas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asisten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solicitar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servicios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familiar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comunidad.</w:t>
      </w:r>
    </w:p>
    <w:p w14:paraId="3B8F874B" w14:textId="7F8055B3" w:rsidR="00FE09CA" w:rsidRPr="00DA550A" w:rsidRDefault="2C74CD0B" w:rsidP="2C74CD0B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"/>
        </w:rPr>
      </w:pP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control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abre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cuando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otorga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servicio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NUEVA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NUEVO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USUARIO;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decir,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una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persona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por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primera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vez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solicita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servicio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familiar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acepta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usar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método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anticonceptivo.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También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considera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NUEVA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NUEVO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USUARIO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persona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estuvo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asistiendo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recibir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servicio,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pero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dejó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por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más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tres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años.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Otra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razón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abrir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cuando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ya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han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agotado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columnas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formato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estaba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utilizando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C62B25" w:rsidRPr="00DA550A">
        <w:rPr>
          <w:rFonts w:ascii="Montserrat" w:hAnsi="Montserrat" w:cs="Arial"/>
          <w:sz w:val="18"/>
          <w:szCs w:val="18"/>
          <w:lang w:val="es-ES"/>
        </w:rPr>
        <w:t xml:space="preserve">una usuaria o </w:t>
      </w:r>
      <w:r w:rsidRPr="00DA550A">
        <w:rPr>
          <w:rFonts w:ascii="Montserrat" w:hAnsi="Montserrat" w:cs="Arial"/>
          <w:sz w:val="18"/>
          <w:szCs w:val="18"/>
          <w:lang w:val="es-ES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usuario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específico,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cuyo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caso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engrapar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inicia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ya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servía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expediente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misma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persona.</w:t>
      </w:r>
    </w:p>
    <w:p w14:paraId="48385BF8" w14:textId="150A53EC" w:rsidR="00FE09CA" w:rsidRPr="00DA550A" w:rsidRDefault="00FE09CA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control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guarda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carpeta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argollas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correspondiente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subsistema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familiar.</w:t>
      </w:r>
    </w:p>
    <w:p w14:paraId="5447FF5B" w14:textId="6764F5FB" w:rsidR="00FE09CA" w:rsidRPr="00DA550A" w:rsidRDefault="00FE09CA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Esta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carpeta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permanecer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comunida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d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bajo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responsabilidad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salud.</w:t>
      </w:r>
    </w:p>
    <w:p w14:paraId="2C68AB8F" w14:textId="7C918E3B" w:rsidR="00FE09CA" w:rsidRPr="00DA550A" w:rsidRDefault="00FE09CA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Si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presenta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cambio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comunidad,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supervisora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auxiliares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verificar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entregue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nueva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nuevo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carpeta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todos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calendarios.</w:t>
      </w:r>
    </w:p>
    <w:p w14:paraId="49D9D763" w14:textId="00B35FB5" w:rsidR="00FE09CA" w:rsidRPr="00DA550A" w:rsidRDefault="00FE09CA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Si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comunidad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existen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auxiliares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salud,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cada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manejar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su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propia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carpeta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argollas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calendarios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las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C62B25" w:rsidRPr="00DA550A">
        <w:rPr>
          <w:rFonts w:ascii="Montserrat" w:hAnsi="Montserrat" w:cs="Arial"/>
          <w:sz w:val="18"/>
          <w:szCs w:val="18"/>
          <w:lang w:val="es-ES_tradnl"/>
        </w:rPr>
        <w:t xml:space="preserve">usuarias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usuarios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asisten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ella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recibir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servicio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familiar.</w:t>
      </w:r>
    </w:p>
    <w:p w14:paraId="1A3A347A" w14:textId="59A30CE5" w:rsidR="00FE09CA" w:rsidRPr="00DA550A" w:rsidRDefault="00BF2981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registrar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información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cada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atención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otorga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control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correspondiente,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pero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NO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cambiarlo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lugar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encuentra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dentro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carpeta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FE09CA" w:rsidRPr="00DA550A">
        <w:rPr>
          <w:rFonts w:ascii="Montserrat" w:hAnsi="Montserrat" w:cs="Arial"/>
          <w:sz w:val="18"/>
          <w:szCs w:val="18"/>
          <w:lang w:val="es-ES_tradnl"/>
        </w:rPr>
        <w:t>argollas.</w:t>
      </w:r>
    </w:p>
    <w:p w14:paraId="5727B23D" w14:textId="3DF95639" w:rsidR="00FE09CA" w:rsidRPr="00DA550A" w:rsidRDefault="00FE09CA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Este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formato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llenar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salud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bien,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agente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SS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proporcione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servicio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comunidad,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ya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médica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médico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="00BF2981" w:rsidRPr="00DA550A">
        <w:rPr>
          <w:rFonts w:ascii="Montserrat" w:hAnsi="Montserrat" w:cs="Arial"/>
          <w:sz w:val="18"/>
          <w:szCs w:val="18"/>
          <w:lang w:val="es-ES_tradnl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supervisor.</w:t>
      </w:r>
    </w:p>
    <w:p w14:paraId="384CCB9A" w14:textId="5D69158E" w:rsidR="00FE09CA" w:rsidRPr="00DA550A" w:rsidRDefault="627DE11E" w:rsidP="2C74CD0B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"/>
        </w:rPr>
      </w:pP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manejo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este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formato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responsabilidad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salud,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y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tener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control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cada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C62B25" w:rsidRPr="00DA550A">
        <w:rPr>
          <w:rFonts w:ascii="Montserrat" w:hAnsi="Montserrat" w:cs="Arial"/>
          <w:sz w:val="18"/>
          <w:szCs w:val="18"/>
          <w:lang w:val="es-ES"/>
        </w:rPr>
        <w:t xml:space="preserve">una o </w:t>
      </w:r>
      <w:r w:rsidRPr="00DA550A">
        <w:rPr>
          <w:rFonts w:ascii="Montserrat" w:hAnsi="Montserrat" w:cs="Arial"/>
          <w:sz w:val="18"/>
          <w:szCs w:val="18"/>
          <w:lang w:val="es-ES"/>
        </w:rPr>
        <w:t>uno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="00C62B25" w:rsidRPr="00DA550A">
        <w:rPr>
          <w:rFonts w:ascii="Montserrat" w:hAnsi="Montserrat" w:cs="Arial"/>
          <w:sz w:val="18"/>
          <w:szCs w:val="18"/>
          <w:lang w:val="es-ES"/>
        </w:rPr>
        <w:t xml:space="preserve">las usuarias o </w:t>
      </w:r>
      <w:r w:rsidRPr="00DA550A">
        <w:rPr>
          <w:rFonts w:ascii="Montserrat" w:hAnsi="Montserrat" w:cs="Arial"/>
          <w:sz w:val="18"/>
          <w:szCs w:val="18"/>
          <w:lang w:val="es-ES"/>
        </w:rPr>
        <w:t>los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usuarios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programa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familiar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comunidad.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Toda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atención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familiar,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registrar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este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formato,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incluyendo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entrega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anticonceptivos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únicamente.</w:t>
      </w:r>
    </w:p>
    <w:p w14:paraId="11AAE760" w14:textId="4C6BA40F" w:rsidR="00FE09CA" w:rsidRPr="00DA550A" w:rsidRDefault="00FE09CA" w:rsidP="00FE09CA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_tradnl"/>
        </w:rPr>
      </w:pPr>
      <w:r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llena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cada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vez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que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proporciona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atención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usuario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usuaria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planificación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familiar.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Cada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atención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requiere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uso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una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columna,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empezando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por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primera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izquierda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a</w:t>
      </w:r>
      <w:r w:rsidR="00D931C7" w:rsidRPr="00DA550A">
        <w:rPr>
          <w:rFonts w:ascii="Montserrat" w:hAnsi="Montserrat" w:cs="Arial"/>
          <w:sz w:val="18"/>
          <w:szCs w:val="18"/>
          <w:lang w:val="es-ES_tradnl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_tradnl"/>
        </w:rPr>
        <w:t>derecha.</w:t>
      </w:r>
    </w:p>
    <w:p w14:paraId="6F92AB0B" w14:textId="2624FCCC" w:rsidR="00FE09CA" w:rsidRPr="00DA550A" w:rsidRDefault="627DE11E" w:rsidP="2C74CD0B">
      <w:pPr>
        <w:pStyle w:val="Prrafodelista"/>
        <w:numPr>
          <w:ilvl w:val="0"/>
          <w:numId w:val="4"/>
        </w:numPr>
        <w:ind w:left="1080"/>
        <w:rPr>
          <w:rFonts w:ascii="Montserrat" w:hAnsi="Montserrat" w:cs="Arial"/>
          <w:sz w:val="18"/>
          <w:szCs w:val="18"/>
          <w:lang w:val="es-ES"/>
        </w:rPr>
      </w:pP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llenar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lugar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donde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proporciona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atención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entrega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método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anticonceptivo,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cual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puede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suceder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consultorio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rural,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domicilio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C62B25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</w:t>
      </w:r>
      <w:r w:rsidR="00C62B25" w:rsidRPr="00DA550A">
        <w:rPr>
          <w:rFonts w:ascii="Montserrat" w:hAnsi="Montserrat" w:cs="Arial"/>
          <w:sz w:val="18"/>
          <w:szCs w:val="18"/>
          <w:lang w:val="es-ES"/>
        </w:rPr>
        <w:t>a o 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auxiliar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salud,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bien,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en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domicilio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persona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usuaria</w:t>
      </w:r>
      <w:r w:rsidR="00C62B25" w:rsidRPr="00DA550A">
        <w:rPr>
          <w:rFonts w:ascii="Montserrat" w:hAnsi="Montserrat" w:cs="Arial"/>
          <w:sz w:val="18"/>
          <w:szCs w:val="18"/>
          <w:lang w:val="es-ES"/>
        </w:rPr>
        <w:t>.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Para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llenado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calendario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control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preferencia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se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debe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utilizar</w:t>
      </w:r>
      <w:r w:rsidR="00D931C7" w:rsidRPr="00DA550A">
        <w:rPr>
          <w:rFonts w:ascii="Montserrat" w:hAnsi="Montserrat" w:cs="Arial"/>
          <w:sz w:val="18"/>
          <w:szCs w:val="18"/>
          <w:lang w:val="es-ES"/>
        </w:rPr>
        <w:t xml:space="preserve"> </w:t>
      </w:r>
      <w:r w:rsidRPr="00DA550A">
        <w:rPr>
          <w:rFonts w:ascii="Montserrat" w:hAnsi="Montserrat" w:cs="Arial"/>
          <w:sz w:val="18"/>
          <w:szCs w:val="18"/>
          <w:lang w:val="es-ES"/>
        </w:rPr>
        <w:t>lápiz.</w:t>
      </w:r>
    </w:p>
    <w:p w14:paraId="0C0D7083" w14:textId="6BC7A327" w:rsidR="00FE09CA" w:rsidRPr="00DA550A" w:rsidRDefault="00FE09CA" w:rsidP="00FE09CA">
      <w:pPr>
        <w:pStyle w:val="Ttulo2"/>
        <w:ind w:left="0"/>
        <w:rPr>
          <w:rFonts w:ascii="Montserrat Medium" w:hAnsi="Montserrat Medium" w:cs="Arial"/>
          <w:i/>
          <w:u w:val="single"/>
        </w:rPr>
      </w:pPr>
      <w:bookmarkStart w:id="40" w:name="_Toc51879374"/>
      <w:bookmarkStart w:id="41" w:name="_Toc152690743"/>
      <w:r w:rsidRPr="00DA550A">
        <w:rPr>
          <w:rFonts w:ascii="Montserrat Medium" w:hAnsi="Montserrat Medium" w:cs="Arial"/>
          <w:i/>
          <w:u w:val="single"/>
        </w:rPr>
        <w:t>SECCIÓN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I.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DATOS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DE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IDENTIFICACIÓN:</w:t>
      </w:r>
      <w:bookmarkEnd w:id="40"/>
      <w:bookmarkEnd w:id="41"/>
    </w:p>
    <w:p w14:paraId="3F278FEF" w14:textId="050CB618" w:rsidR="00FE09CA" w:rsidRPr="00DA550A" w:rsidRDefault="00FE09CA" w:rsidP="00FE09CA">
      <w:pPr>
        <w:rPr>
          <w:rFonts w:ascii="Montserrat" w:hAnsi="Montserrat" w:cs="Arial"/>
          <w:sz w:val="18"/>
          <w:szCs w:val="22"/>
        </w:rPr>
      </w:pPr>
      <w:r w:rsidRPr="00DA550A">
        <w:rPr>
          <w:rFonts w:ascii="Montserrat" w:hAnsi="Montserrat" w:cs="Arial"/>
          <w:sz w:val="18"/>
          <w:szCs w:val="22"/>
        </w:rPr>
        <w:t>Registre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los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datos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que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se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solicitan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en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esta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sección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en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toda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consulta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de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primera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vez;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es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decir,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en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toda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atención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que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se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otorga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un</w:t>
      </w:r>
      <w:r w:rsidR="007206D3" w:rsidRPr="00DA550A">
        <w:rPr>
          <w:rFonts w:ascii="Montserrat" w:hAnsi="Montserrat" w:cs="Arial"/>
          <w:sz w:val="18"/>
          <w:szCs w:val="22"/>
        </w:rPr>
        <w:t>a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="007206D3" w:rsidRPr="00DA550A">
        <w:rPr>
          <w:rFonts w:ascii="Montserrat" w:hAnsi="Montserrat" w:cs="Arial"/>
          <w:sz w:val="18"/>
          <w:szCs w:val="22"/>
        </w:rPr>
        <w:t>o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="007206D3" w:rsidRPr="00DA550A">
        <w:rPr>
          <w:rFonts w:ascii="Montserrat" w:hAnsi="Montserrat" w:cs="Arial"/>
          <w:sz w:val="18"/>
          <w:szCs w:val="22"/>
        </w:rPr>
        <w:t>un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nuevo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22"/>
        </w:rPr>
        <w:t>usuario.</w:t>
      </w:r>
    </w:p>
    <w:p w14:paraId="4F399756" w14:textId="5F21D8A9" w:rsidR="00FE09CA" w:rsidRPr="00DA550A" w:rsidRDefault="00FE09CA" w:rsidP="00FE09CA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22"/>
        </w:rPr>
      </w:pPr>
      <w:r w:rsidRPr="00DA550A">
        <w:rPr>
          <w:rFonts w:ascii="Montserrat" w:hAnsi="Montserrat" w:cs="Arial"/>
          <w:b/>
          <w:sz w:val="18"/>
          <w:szCs w:val="22"/>
        </w:rPr>
        <w:t>Nombre</w:t>
      </w:r>
      <w:r w:rsidR="00D931C7" w:rsidRPr="00DA550A">
        <w:rPr>
          <w:rFonts w:ascii="Montserrat" w:hAnsi="Montserrat" w:cs="Arial"/>
          <w:b/>
          <w:sz w:val="18"/>
          <w:szCs w:val="22"/>
        </w:rPr>
        <w:t xml:space="preserve"> </w:t>
      </w:r>
      <w:r w:rsidRPr="00DA550A">
        <w:rPr>
          <w:rFonts w:ascii="Montserrat" w:hAnsi="Montserrat" w:cs="Arial"/>
          <w:b/>
          <w:sz w:val="18"/>
          <w:szCs w:val="22"/>
        </w:rPr>
        <w:t>de</w:t>
      </w:r>
      <w:r w:rsidR="00D931C7" w:rsidRPr="00DA550A">
        <w:rPr>
          <w:rFonts w:ascii="Montserrat" w:hAnsi="Montserrat" w:cs="Arial"/>
          <w:b/>
          <w:sz w:val="18"/>
          <w:szCs w:val="22"/>
        </w:rPr>
        <w:t xml:space="preserve"> </w:t>
      </w:r>
      <w:r w:rsidRPr="00DA550A">
        <w:rPr>
          <w:rFonts w:ascii="Montserrat" w:hAnsi="Montserrat" w:cs="Arial"/>
          <w:b/>
          <w:sz w:val="18"/>
          <w:szCs w:val="22"/>
        </w:rPr>
        <w:t>la</w:t>
      </w:r>
      <w:r w:rsidR="00D931C7" w:rsidRPr="00DA550A">
        <w:rPr>
          <w:rFonts w:ascii="Montserrat" w:hAnsi="Montserrat" w:cs="Arial"/>
          <w:b/>
          <w:sz w:val="18"/>
          <w:szCs w:val="22"/>
        </w:rPr>
        <w:t xml:space="preserve"> </w:t>
      </w:r>
      <w:r w:rsidR="007206D3" w:rsidRPr="00DA550A">
        <w:rPr>
          <w:rFonts w:ascii="Montserrat" w:hAnsi="Montserrat" w:cs="Arial"/>
          <w:b/>
          <w:sz w:val="18"/>
          <w:szCs w:val="22"/>
        </w:rPr>
        <w:t>o</w:t>
      </w:r>
      <w:r w:rsidR="00D931C7" w:rsidRPr="00DA550A">
        <w:rPr>
          <w:rFonts w:ascii="Montserrat" w:hAnsi="Montserrat" w:cs="Arial"/>
          <w:b/>
          <w:sz w:val="18"/>
          <w:szCs w:val="22"/>
        </w:rPr>
        <w:t xml:space="preserve"> </w:t>
      </w:r>
      <w:r w:rsidRPr="00DA550A">
        <w:rPr>
          <w:rFonts w:ascii="Montserrat" w:hAnsi="Montserrat" w:cs="Arial"/>
          <w:b/>
          <w:sz w:val="18"/>
          <w:szCs w:val="22"/>
        </w:rPr>
        <w:t>el</w:t>
      </w:r>
      <w:r w:rsidR="00D931C7" w:rsidRPr="00DA550A">
        <w:rPr>
          <w:rFonts w:ascii="Montserrat" w:hAnsi="Montserrat" w:cs="Arial"/>
          <w:b/>
          <w:sz w:val="18"/>
          <w:szCs w:val="22"/>
        </w:rPr>
        <w:t xml:space="preserve"> </w:t>
      </w:r>
      <w:r w:rsidR="007206D3" w:rsidRPr="00DA550A">
        <w:rPr>
          <w:rFonts w:ascii="Montserrat" w:hAnsi="Montserrat" w:cs="Arial"/>
          <w:b/>
          <w:sz w:val="18"/>
          <w:szCs w:val="22"/>
        </w:rPr>
        <w:t>usuario</w:t>
      </w:r>
      <w:r w:rsidRPr="00DA550A">
        <w:rPr>
          <w:rFonts w:ascii="Montserrat" w:hAnsi="Montserrat" w:cs="Arial"/>
          <w:b/>
          <w:sz w:val="18"/>
          <w:szCs w:val="22"/>
        </w:rPr>
        <w:t>.</w:t>
      </w:r>
      <w:r w:rsidR="00D931C7" w:rsidRPr="00DA550A">
        <w:rPr>
          <w:rFonts w:ascii="Montserrat" w:hAnsi="Montserrat" w:cs="Arial"/>
          <w:b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Escriba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completo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orden: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apellido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paterno,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apellido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materno.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mujer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escriba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soltera.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lastRenderedPageBreak/>
        <w:t>hombre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solicita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servicio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manifiesta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él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será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asistirá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siempre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recibir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entonces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calendario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deberá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abrir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él.</w:t>
      </w:r>
    </w:p>
    <w:p w14:paraId="007E6986" w14:textId="366F15CA" w:rsidR="00FE09CA" w:rsidRPr="00DA550A" w:rsidRDefault="00FE09CA" w:rsidP="00FE09CA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22"/>
        </w:rPr>
      </w:pPr>
      <w:r w:rsidRPr="00DA550A">
        <w:rPr>
          <w:rFonts w:ascii="Montserrat" w:hAnsi="Montserrat" w:cs="Arial"/>
          <w:b/>
          <w:sz w:val="18"/>
          <w:szCs w:val="22"/>
        </w:rPr>
        <w:t>Edad.</w:t>
      </w:r>
      <w:r w:rsidR="00D931C7" w:rsidRPr="00DA550A">
        <w:rPr>
          <w:rFonts w:ascii="Montserrat" w:hAnsi="Montserrat" w:cs="Arial"/>
          <w:sz w:val="18"/>
          <w:szCs w:val="22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años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cumplidos.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saberla,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calcúlela</w:t>
      </w:r>
      <w:r w:rsidRPr="00DA550A">
        <w:rPr>
          <w:rFonts w:ascii="Montserrat" w:hAnsi="Montserrat" w:cs="Arial"/>
          <w:sz w:val="18"/>
          <w:szCs w:val="22"/>
        </w:rPr>
        <w:t>.</w:t>
      </w:r>
    </w:p>
    <w:p w14:paraId="56BA1E14" w14:textId="0B0B2359" w:rsidR="00FE09CA" w:rsidRPr="00DA550A" w:rsidRDefault="2C74CD0B" w:rsidP="00CE7FBE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t>Hij</w:t>
      </w:r>
      <w:r w:rsidR="00C62B25" w:rsidRPr="00DA550A">
        <w:rPr>
          <w:rFonts w:ascii="Montserrat" w:hAnsi="Montserrat" w:cs="Arial"/>
          <w:b/>
          <w:bCs/>
          <w:sz w:val="18"/>
          <w:szCs w:val="18"/>
        </w:rPr>
        <w:t>as(</w:t>
      </w:r>
      <w:r w:rsidRPr="00DA550A">
        <w:rPr>
          <w:rFonts w:ascii="Montserrat" w:hAnsi="Montserrat" w:cs="Arial"/>
          <w:b/>
          <w:bCs/>
          <w:sz w:val="18"/>
          <w:szCs w:val="18"/>
        </w:rPr>
        <w:t>os</w:t>
      </w:r>
      <w:r w:rsidR="00C62B25" w:rsidRPr="00DA550A">
        <w:rPr>
          <w:rFonts w:ascii="Montserrat" w:hAnsi="Montserrat" w:cs="Arial"/>
          <w:b/>
          <w:bCs/>
          <w:sz w:val="18"/>
          <w:szCs w:val="18"/>
        </w:rPr>
        <w:t>)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vivos.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número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hij</w:t>
      </w:r>
      <w:r w:rsidR="00C62B25" w:rsidRPr="00DA550A">
        <w:rPr>
          <w:rFonts w:ascii="Montserrat" w:hAnsi="Montserrat" w:cs="Arial"/>
          <w:sz w:val="18"/>
          <w:szCs w:val="18"/>
        </w:rPr>
        <w:t>as o hij</w:t>
      </w:r>
      <w:r w:rsidRPr="00DA550A">
        <w:rPr>
          <w:rFonts w:ascii="Montserrat" w:hAnsi="Montserrat" w:cs="Arial"/>
          <w:sz w:val="18"/>
          <w:szCs w:val="18"/>
        </w:rPr>
        <w:t>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vivos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tiene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actualmente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calendario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abra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señora,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tomar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cuenta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62B25" w:rsidRPr="00DA550A">
        <w:rPr>
          <w:rFonts w:ascii="Montserrat" w:hAnsi="Montserrat" w:cs="Arial"/>
          <w:sz w:val="18"/>
          <w:szCs w:val="18"/>
        </w:rPr>
        <w:t xml:space="preserve">las hijas o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hijos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adoptivos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haya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tenido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esposo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otra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mujer.</w:t>
      </w:r>
    </w:p>
    <w:p w14:paraId="59B12E5C" w14:textId="610A5E4E" w:rsidR="00FE09CA" w:rsidRPr="00DA550A" w:rsidRDefault="00CE7FBE" w:rsidP="00CE7FBE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22"/>
        </w:rPr>
      </w:pPr>
      <w:r w:rsidRPr="00DA550A">
        <w:rPr>
          <w:rFonts w:ascii="Montserrat" w:hAnsi="Montserrat" w:cs="Arial"/>
          <w:b/>
          <w:sz w:val="18"/>
          <w:szCs w:val="18"/>
        </w:rPr>
        <w:t>Sabe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leer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y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escribir.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cuadro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indica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afirme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sabe,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tanto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como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escribir.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cuadro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indica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NO.</w:t>
      </w:r>
    </w:p>
    <w:p w14:paraId="24D1B8BA" w14:textId="25F9D4B9" w:rsidR="00FE09CA" w:rsidRPr="00DA550A" w:rsidRDefault="2C74CD0B" w:rsidP="00CE7FBE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t>Desea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tener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más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hij</w:t>
      </w:r>
      <w:r w:rsidR="00C62B25" w:rsidRPr="00DA550A">
        <w:rPr>
          <w:rFonts w:ascii="Montserrat" w:hAnsi="Montserrat" w:cs="Arial"/>
          <w:b/>
          <w:bCs/>
          <w:sz w:val="18"/>
          <w:szCs w:val="18"/>
        </w:rPr>
        <w:t>as(</w:t>
      </w:r>
      <w:r w:rsidRPr="00DA550A">
        <w:rPr>
          <w:rFonts w:ascii="Montserrat" w:hAnsi="Montserrat" w:cs="Arial"/>
          <w:b/>
          <w:bCs/>
          <w:sz w:val="18"/>
          <w:szCs w:val="18"/>
        </w:rPr>
        <w:t>os</w:t>
      </w:r>
      <w:r w:rsidR="00C62B25" w:rsidRPr="00DA550A">
        <w:rPr>
          <w:rFonts w:ascii="Montserrat" w:hAnsi="Montserrat" w:cs="Arial"/>
          <w:b/>
          <w:bCs/>
          <w:sz w:val="18"/>
          <w:szCs w:val="18"/>
        </w:rPr>
        <w:t>).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espacio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correspondiente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respuesta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usuario.</w:t>
      </w:r>
    </w:p>
    <w:p w14:paraId="18383EEE" w14:textId="4AE0F5A5" w:rsidR="00FE09CA" w:rsidRPr="00DA550A" w:rsidRDefault="00CE7FBE" w:rsidP="00CE7FBE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22"/>
        </w:rPr>
      </w:pPr>
      <w:r w:rsidRPr="00DA550A">
        <w:rPr>
          <w:rFonts w:ascii="Montserrat" w:hAnsi="Montserrat" w:cs="Arial"/>
          <w:b/>
          <w:sz w:val="18"/>
          <w:szCs w:val="18"/>
        </w:rPr>
        <w:t>Comunidad.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Escriba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comunidad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donde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servicios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auxiliar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salud.</w:t>
      </w:r>
    </w:p>
    <w:p w14:paraId="1CF65EC1" w14:textId="7B1DC0F6" w:rsidR="00FE09CA" w:rsidRPr="00DA550A" w:rsidRDefault="00CE7FBE" w:rsidP="00CE7FBE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22"/>
        </w:rPr>
      </w:pPr>
      <w:r w:rsidRPr="00DA550A">
        <w:rPr>
          <w:rFonts w:ascii="Montserrat" w:hAnsi="Montserrat" w:cs="Arial"/>
          <w:b/>
          <w:sz w:val="18"/>
          <w:szCs w:val="18"/>
        </w:rPr>
        <w:t>Vive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en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esta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localidad.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espacio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correspondiente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respuesta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usuario;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afirmativa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respuesta,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renglón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DOMICILIO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calle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número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proofErr w:type="spellStart"/>
      <w:r w:rsidRPr="00DA550A">
        <w:rPr>
          <w:rFonts w:ascii="Montserrat" w:hAnsi="Montserrat" w:cs="Arial"/>
          <w:sz w:val="18"/>
          <w:szCs w:val="18"/>
        </w:rPr>
        <w:t>lo</w:t>
      </w:r>
      <w:proofErr w:type="spellEnd"/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hubiere;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contrario,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señas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sirvan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localización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domicilio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respuesta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especifique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renglón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recuadro,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comunidad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donde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vive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7206D3" w:rsidRPr="00DA550A">
        <w:rPr>
          <w:rFonts w:ascii="Montserrat" w:hAnsi="Montserrat" w:cs="Arial"/>
          <w:sz w:val="18"/>
          <w:szCs w:val="18"/>
        </w:rPr>
        <w:t>usuario</w:t>
      </w:r>
      <w:r w:rsidRPr="00DA550A">
        <w:rPr>
          <w:rFonts w:ascii="Montserrat" w:hAnsi="Montserrat" w:cs="Arial"/>
          <w:sz w:val="18"/>
          <w:szCs w:val="18"/>
        </w:rPr>
        <w:t>.</w:t>
      </w:r>
    </w:p>
    <w:p w14:paraId="25626F4F" w14:textId="1FB4CC78" w:rsidR="00CE7FBE" w:rsidRPr="00DA550A" w:rsidRDefault="00CE7FBE" w:rsidP="00CE7FBE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22"/>
        </w:rPr>
      </w:pPr>
      <w:r w:rsidRPr="00DA550A">
        <w:rPr>
          <w:rFonts w:ascii="Montserrat" w:hAnsi="Montserrat" w:cs="Arial"/>
          <w:b/>
          <w:sz w:val="18"/>
          <w:szCs w:val="18"/>
        </w:rPr>
        <w:t>Está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de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acuerdo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su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esposo.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calendario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control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abrió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señora,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cuadro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correspondiente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esposo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esté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enterado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acuerdo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planificar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familia.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contrario,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ponga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cuadro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denominado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calendario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abrió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varón,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rubro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deberá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quedar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marcar.</w:t>
      </w:r>
    </w:p>
    <w:p w14:paraId="1E7A545F" w14:textId="724B2A9C" w:rsidR="00B310E9" w:rsidRPr="00DA550A" w:rsidRDefault="2C74CD0B" w:rsidP="00B310E9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t>¿Declara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pertenecer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a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algún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pueblo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indígena?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Pregunte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bookmarkStart w:id="42" w:name="_Int_GtsxjdOa"/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bookmarkEnd w:id="42"/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paciente,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familia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considera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pertenecer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pueblo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indígena;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ello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independientemente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hablante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lengua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pueblo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indígena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pertenece.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respuesta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positiva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marque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recuadro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respuesta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negativa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marque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recuadro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“X”.</w:t>
      </w:r>
    </w:p>
    <w:p w14:paraId="0A3CE746" w14:textId="77777777" w:rsidR="008412FD" w:rsidRPr="00DA550A" w:rsidRDefault="008412FD" w:rsidP="008412FD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¿Es migrante?</w:t>
      </w:r>
      <w:r w:rsidRPr="00DA550A">
        <w:rPr>
          <w:rFonts w:ascii="Montserrat" w:hAnsi="Montserrat" w:cs="Arial"/>
          <w:sz w:val="18"/>
          <w:szCs w:val="18"/>
        </w:rPr>
        <w:t xml:space="preserve"> Si se otorgó consulta a una persona que cumple con la definición de migrante, marque con “X” en el espacio correspondiente si la respuesta es afirmativa, o en el espacio NO si la respuesta es negativa. No incluye a las personas que llegan a la República Mexicana desde otro país de origen, para establecerse de manera temporal o definitiva.</w:t>
      </w:r>
    </w:p>
    <w:p w14:paraId="154D9C90" w14:textId="78A6C240" w:rsidR="008412FD" w:rsidRPr="00DA550A" w:rsidRDefault="008412FD" w:rsidP="008D69B1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¿Se autodenomina afromexican</w:t>
      </w:r>
      <w:r w:rsidR="004B0954" w:rsidRPr="00DA550A">
        <w:rPr>
          <w:rFonts w:ascii="Montserrat" w:hAnsi="Montserrat" w:cs="Arial"/>
          <w:b/>
          <w:sz w:val="18"/>
          <w:szCs w:val="18"/>
        </w:rPr>
        <w:t>a(</w:t>
      </w:r>
      <w:r w:rsidRPr="00DA550A">
        <w:rPr>
          <w:rFonts w:ascii="Montserrat" w:hAnsi="Montserrat" w:cs="Arial"/>
          <w:b/>
          <w:sz w:val="18"/>
          <w:szCs w:val="18"/>
        </w:rPr>
        <w:t>o</w:t>
      </w:r>
      <w:r w:rsidR="004B0954" w:rsidRPr="00DA550A">
        <w:rPr>
          <w:rFonts w:ascii="Montserrat" w:hAnsi="Montserrat" w:cs="Arial"/>
          <w:b/>
          <w:sz w:val="18"/>
          <w:szCs w:val="18"/>
        </w:rPr>
        <w:t>)</w:t>
      </w:r>
      <w:r w:rsidRPr="00DA550A">
        <w:rPr>
          <w:rFonts w:ascii="Montserrat" w:hAnsi="Montserrat" w:cs="Arial"/>
          <w:b/>
          <w:sz w:val="18"/>
          <w:szCs w:val="18"/>
        </w:rPr>
        <w:t>?</w:t>
      </w:r>
      <w:r w:rsidRPr="00DA550A">
        <w:rPr>
          <w:rFonts w:ascii="Montserrat" w:hAnsi="Montserrat" w:cs="Arial"/>
          <w:sz w:val="18"/>
          <w:szCs w:val="18"/>
        </w:rPr>
        <w:t xml:space="preserve"> Si la persona o paciente se autodenomina Afromexican</w:t>
      </w:r>
      <w:r w:rsidR="004B0954" w:rsidRPr="00DA550A">
        <w:rPr>
          <w:rFonts w:ascii="Montserrat" w:hAnsi="Montserrat" w:cs="Arial"/>
          <w:sz w:val="18"/>
          <w:szCs w:val="18"/>
        </w:rPr>
        <w:t>a(</w:t>
      </w:r>
      <w:r w:rsidRPr="00DA550A">
        <w:rPr>
          <w:rFonts w:ascii="Montserrat" w:hAnsi="Montserrat" w:cs="Arial"/>
          <w:sz w:val="18"/>
          <w:szCs w:val="18"/>
        </w:rPr>
        <w:t>o</w:t>
      </w:r>
      <w:r w:rsidR="004B0954" w:rsidRPr="00DA550A">
        <w:rPr>
          <w:rFonts w:ascii="Montserrat" w:hAnsi="Montserrat" w:cs="Arial"/>
          <w:sz w:val="18"/>
          <w:szCs w:val="18"/>
        </w:rPr>
        <w:t>)</w:t>
      </w:r>
      <w:r w:rsidRPr="00DA550A">
        <w:rPr>
          <w:rFonts w:ascii="Montserrat" w:hAnsi="Montserrat" w:cs="Arial"/>
          <w:sz w:val="18"/>
          <w:szCs w:val="18"/>
        </w:rPr>
        <w:t>, marque con una “X” en el recuadro correspondiente si la respuesta es afirmativa o no.</w:t>
      </w:r>
    </w:p>
    <w:p w14:paraId="799D2306" w14:textId="39284E04" w:rsidR="008412FD" w:rsidRPr="00DA550A" w:rsidRDefault="008412FD" w:rsidP="007226CE">
      <w:pPr>
        <w:widowControl/>
        <w:numPr>
          <w:ilvl w:val="0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¿Tiene alguna discapacidad?</w:t>
      </w:r>
      <w:r w:rsidRPr="00DA550A">
        <w:rPr>
          <w:rFonts w:ascii="Montserrat" w:hAnsi="Montserrat" w:cs="Arial"/>
          <w:sz w:val="18"/>
          <w:szCs w:val="18"/>
        </w:rPr>
        <w:t xml:space="preserve"> Si por algún problema de nacimiento o de salud se observa o la persona declara tener dificultad para: </w:t>
      </w:r>
    </w:p>
    <w:p w14:paraId="1C558BA0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Caminar, subir o bajar usando sus piernas;</w:t>
      </w:r>
    </w:p>
    <w:p w14:paraId="18DA4914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Ver (aunque use lentes);</w:t>
      </w:r>
    </w:p>
    <w:p w14:paraId="0932307A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Mover o usar brazos o manos;</w:t>
      </w:r>
    </w:p>
    <w:p w14:paraId="657A723D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Aprender, recordar o concentrarse;</w:t>
      </w:r>
    </w:p>
    <w:p w14:paraId="257D77A9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Escuchar (aunque use aparato auditivo);</w:t>
      </w:r>
    </w:p>
    <w:p w14:paraId="59645EA4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Bañarse, vestirse o comer;</w:t>
      </w:r>
    </w:p>
    <w:p w14:paraId="7A8FA805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Hablar o comunicarse (por ejemplo, entender o ser entendido por otros);</w:t>
      </w:r>
    </w:p>
    <w:p w14:paraId="742DBDFA" w14:textId="77777777" w:rsidR="008412FD" w:rsidRPr="00DA550A" w:rsidRDefault="008412FD" w:rsidP="008412FD">
      <w:pPr>
        <w:widowControl/>
        <w:numPr>
          <w:ilvl w:val="1"/>
          <w:numId w:val="27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Realizar sus actividades diarias por problemas emocionales o mentales (con autonomía e independencia); Problemas como autismo, síndrome de Down, depresión, bipolaridad, esquizofrenia, etcétera.</w:t>
      </w:r>
    </w:p>
    <w:p w14:paraId="19DE0AE5" w14:textId="1898DB0C" w:rsidR="008412FD" w:rsidRPr="00DA550A" w:rsidRDefault="008412FD" w:rsidP="008412FD">
      <w:pPr>
        <w:widowControl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ind w:left="720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Con al menos una de las opciones anteriores observadas o identificadas en la persona, en grado permanente o de mucha dificultad para llevar a cabo esas acciones, marque en el recuadro SI, o No en caso contrario.</w:t>
      </w:r>
    </w:p>
    <w:p w14:paraId="68616D85" w14:textId="3BD53DDA" w:rsidR="00CE7FBE" w:rsidRPr="00DA550A" w:rsidRDefault="00CE7FBE" w:rsidP="00B36D42">
      <w:pPr>
        <w:pStyle w:val="Ttulo2"/>
        <w:ind w:left="0"/>
        <w:rPr>
          <w:rFonts w:ascii="Montserrat Medium" w:hAnsi="Montserrat Medium" w:cs="Arial"/>
          <w:i/>
          <w:u w:val="single"/>
        </w:rPr>
      </w:pPr>
      <w:bookmarkStart w:id="43" w:name="_Toc152690744"/>
      <w:r w:rsidRPr="00DA550A">
        <w:rPr>
          <w:rFonts w:ascii="Montserrat Medium" w:hAnsi="Montserrat Medium" w:cs="Arial"/>
          <w:i/>
          <w:u w:val="single"/>
        </w:rPr>
        <w:t>SECCIÓN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II.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DATOS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DE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LA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ATENCIÓN</w:t>
      </w:r>
      <w:bookmarkEnd w:id="43"/>
    </w:p>
    <w:p w14:paraId="78600450" w14:textId="72C6ED3D" w:rsidR="00CE7FBE" w:rsidRPr="00DA550A" w:rsidRDefault="00CE7FBE" w:rsidP="00CE7FBE">
      <w:pPr>
        <w:rPr>
          <w:rFonts w:ascii="Montserrat Medium" w:hAnsi="Montserrat Medium" w:cs="Arial"/>
          <w:sz w:val="21"/>
          <w:szCs w:val="21"/>
        </w:rPr>
      </w:pPr>
      <w:r w:rsidRPr="00DA550A">
        <w:rPr>
          <w:rFonts w:ascii="Montserrat Medium" w:hAnsi="Montserrat Medium" w:cs="Arial"/>
        </w:rPr>
        <w:t>Fecha</w:t>
      </w:r>
      <w:r w:rsidR="00D931C7" w:rsidRPr="00DA550A">
        <w:rPr>
          <w:rFonts w:ascii="Montserrat Medium" w:hAnsi="Montserrat Medium" w:cs="Arial"/>
        </w:rPr>
        <w:t xml:space="preserve"> </w:t>
      </w:r>
      <w:r w:rsidRPr="00DA550A">
        <w:rPr>
          <w:rFonts w:ascii="Montserrat Medium" w:hAnsi="Montserrat Medium" w:cs="Arial"/>
        </w:rPr>
        <w:t>de</w:t>
      </w:r>
      <w:r w:rsidR="00D931C7" w:rsidRPr="00DA550A">
        <w:rPr>
          <w:rFonts w:ascii="Montserrat Medium" w:hAnsi="Montserrat Medium" w:cs="Arial"/>
        </w:rPr>
        <w:t xml:space="preserve"> </w:t>
      </w:r>
      <w:r w:rsidRPr="00DA550A">
        <w:rPr>
          <w:rFonts w:ascii="Montserrat Medium" w:hAnsi="Montserrat Medium" w:cs="Arial"/>
        </w:rPr>
        <w:t>control</w:t>
      </w:r>
      <w:r w:rsidRPr="00DA550A">
        <w:rPr>
          <w:rFonts w:ascii="Montserrat Medium" w:hAnsi="Montserrat Medium" w:cs="Arial"/>
          <w:sz w:val="21"/>
          <w:szCs w:val="21"/>
        </w:rPr>
        <w:tab/>
      </w:r>
    </w:p>
    <w:p w14:paraId="69E79484" w14:textId="193E6788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espacios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correspondientes,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año,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clave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tres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primeras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letras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nombre)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proporciona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columna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fecha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próxima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cita.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claves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siguientes: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ENE=enero,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FEB=febrero</w:t>
      </w:r>
      <w:r w:rsidR="00CC6F43" w:rsidRPr="00DA550A">
        <w:rPr>
          <w:rFonts w:ascii="Montserrat" w:hAnsi="Montserrat" w:cs="Arial"/>
          <w:sz w:val="18"/>
          <w:szCs w:val="18"/>
        </w:rPr>
        <w:t>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C6F43" w:rsidRPr="00DA550A">
        <w:rPr>
          <w:rFonts w:ascii="Montserrat" w:hAnsi="Montserrat" w:cs="Arial"/>
          <w:sz w:val="18"/>
          <w:szCs w:val="18"/>
        </w:rPr>
        <w:t>MAR</w:t>
      </w:r>
      <w:r w:rsidRPr="00DA550A">
        <w:rPr>
          <w:rFonts w:ascii="Montserrat" w:hAnsi="Montserrat" w:cs="Arial"/>
          <w:sz w:val="18"/>
          <w:szCs w:val="18"/>
        </w:rPr>
        <w:t>=marzo,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ABR=abril,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MAY=mayo,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JUN=junio,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JUL=julio,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AGO=agosto,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SEP=septiembre,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OCT=octubre,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NOV=noviembre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DIC=diciembre.</w:t>
      </w:r>
    </w:p>
    <w:p w14:paraId="680A4E5D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2BA7D90C" w14:textId="68B03BEA" w:rsidR="00CE7FBE" w:rsidRPr="00DA550A" w:rsidRDefault="2C74CD0B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lastRenderedPageBreak/>
        <w:t>Control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en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el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domicilio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la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usuario.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proporcione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domicilio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persona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otorga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auxiliar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consultorio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rural.</w:t>
      </w:r>
    </w:p>
    <w:p w14:paraId="19219836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62B86E92" w14:textId="3334513F" w:rsidR="00CE7FBE" w:rsidRPr="00DA550A" w:rsidRDefault="627DE11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t>Atendido(a)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por: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clave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C62B25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</w:t>
      </w:r>
      <w:r w:rsidR="00C62B25" w:rsidRPr="00DA550A">
        <w:rPr>
          <w:rFonts w:ascii="Montserrat" w:hAnsi="Montserrat" w:cs="Arial"/>
          <w:sz w:val="18"/>
          <w:szCs w:val="18"/>
        </w:rPr>
        <w:t>a o 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agente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proporciona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acuerdo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siguiente: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1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auxiliar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quien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otorga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atención;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2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supervisor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auxiliares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3,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trata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médica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médico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Secretaría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Salud.</w:t>
      </w:r>
    </w:p>
    <w:p w14:paraId="296FEF7D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17C28E38" w14:textId="706B25C4" w:rsidR="00CE7FBE" w:rsidRPr="00DA550A" w:rsidRDefault="2C74CD0B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t>Dolor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de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cabeza.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persona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manifieste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tuvo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molestia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anterior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está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proporcionando.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Escriba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contrario.</w:t>
      </w:r>
    </w:p>
    <w:p w14:paraId="7194DBDC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49F84B7B" w14:textId="7204B33B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Citología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vaginal.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refiera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realizaron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citología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vaginal,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independientemente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lugar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donde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hayan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efectuado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espacio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dedicado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OBSERVACIONES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resultado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examen).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haberle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practicado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prueba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hayan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transcurrido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más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tres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años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desde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última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toma,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palabra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columna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correspondiente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fecha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canalice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señora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centro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salud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más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cercano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domicilio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realicen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citología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vaginal.</w:t>
      </w:r>
    </w:p>
    <w:p w14:paraId="769D0D3C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25E2D15D" w14:textId="09E9C45C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Exploración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de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mamas.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haya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examen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mamas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durante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contrario,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NO.</w:t>
      </w:r>
    </w:p>
    <w:p w14:paraId="54CD245A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0108DF8B" w14:textId="17CBF5D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Várices.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presente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momento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control.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contrario,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NO.</w:t>
      </w:r>
    </w:p>
    <w:p w14:paraId="1231BE67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58E954C7" w14:textId="3429EF7E" w:rsidR="00CE7FBE" w:rsidRPr="00DA550A" w:rsidRDefault="00CE7FBE" w:rsidP="00CE7FBE">
      <w:pPr>
        <w:rPr>
          <w:rFonts w:ascii="Montserrat Medium" w:hAnsi="Montserrat Medium" w:cs="Arial"/>
        </w:rPr>
      </w:pPr>
      <w:r w:rsidRPr="00DA550A">
        <w:rPr>
          <w:rFonts w:ascii="Montserrat Medium" w:hAnsi="Montserrat Medium" w:cs="Arial"/>
        </w:rPr>
        <w:t>Método</w:t>
      </w:r>
      <w:r w:rsidR="00D931C7" w:rsidRPr="00DA550A">
        <w:rPr>
          <w:rFonts w:ascii="Montserrat Medium" w:hAnsi="Montserrat Medium" w:cs="Arial"/>
        </w:rPr>
        <w:t xml:space="preserve"> </w:t>
      </w:r>
      <w:r w:rsidRPr="00DA550A">
        <w:rPr>
          <w:rFonts w:ascii="Montserrat Medium" w:hAnsi="Montserrat Medium" w:cs="Arial"/>
        </w:rPr>
        <w:t>entregado</w:t>
      </w:r>
    </w:p>
    <w:p w14:paraId="4D76205B" w14:textId="714B97BB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renglón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método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estará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persona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otorga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cantidad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entregada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anticonceptivos,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recuadros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métodos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ponga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guiones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(-).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cantidad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métodos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anticonceptivos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proporcionados,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tomarse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cuenta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especificaciones:</w:t>
      </w:r>
    </w:p>
    <w:p w14:paraId="12DB1015" w14:textId="389B9AB2" w:rsidR="00CE7FBE" w:rsidRPr="00DA550A" w:rsidRDefault="00CE7FBE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Pastillas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(oral).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número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ciclos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entregados.</w:t>
      </w:r>
    </w:p>
    <w:p w14:paraId="08C7A809" w14:textId="1985EB1C" w:rsidR="00CE7FBE" w:rsidRPr="00DA550A" w:rsidRDefault="00CE7FBE" w:rsidP="009A21D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Inyectable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mensual.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01A33" w:rsidRPr="00DA550A">
        <w:rPr>
          <w:rFonts w:ascii="Montserrat" w:hAnsi="Montserrat" w:cs="Arial"/>
          <w:sz w:val="18"/>
          <w:szCs w:val="18"/>
        </w:rPr>
        <w:t xml:space="preserve">Anote uno (1) si se le otorga la inyección a la usuaria, aun cuando durante la atención no se realice su aplicación; si se le da más de una inyección, anote la cantidad entregada. Si la usuaria adquiere la inyección en una farmacia registre (0), aunque el personal de salud realice la aplicación. </w:t>
      </w:r>
    </w:p>
    <w:p w14:paraId="3D99A88C" w14:textId="1E5E3F9B" w:rsidR="00CE7FBE" w:rsidRPr="00DA550A" w:rsidRDefault="00CE7FBE" w:rsidP="00E27929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Inyectable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bimestral.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E27929" w:rsidRPr="00DA550A">
        <w:rPr>
          <w:rFonts w:ascii="Montserrat" w:hAnsi="Montserrat" w:cs="Arial"/>
          <w:sz w:val="18"/>
          <w:szCs w:val="18"/>
        </w:rPr>
        <w:t xml:space="preserve">Anote uno (1) si se le otorga la inyección a la usuaria, aun cuando durante la atención no se realice su aplicación; si se le da más de una inyección anote la cantidad entregada. Si la usuaria adquiere la inyección en una farmacia registre (0), aunque el personal de salud realice la aplicación. </w:t>
      </w:r>
    </w:p>
    <w:p w14:paraId="05ED1A56" w14:textId="01A76235" w:rsidR="00A42D99" w:rsidRPr="00DA550A" w:rsidRDefault="00A42D99" w:rsidP="00A42D99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Inyectable trimestral.</w:t>
      </w:r>
      <w:r w:rsidRPr="00DA550A">
        <w:rPr>
          <w:rFonts w:ascii="Montserrat" w:hAnsi="Montserrat" w:cs="Arial"/>
          <w:sz w:val="18"/>
          <w:szCs w:val="18"/>
        </w:rPr>
        <w:t xml:space="preserve"> Anote uno (1) si se le otorga la inyección bimestral anticonceptiva (NORETISTERONA) a la usuaria, aunque durante la atención no se realice su aplicación; si se le da más de una inyección anote la cantidad entregada. Si la usuaria adquiere la inyección en una farmacia particular registre (0) en el espacio correspondiente, aun cuando la o el auxiliar de salud o la o el supervisor realice la aplicación.</w:t>
      </w:r>
    </w:p>
    <w:p w14:paraId="4F258894" w14:textId="550DDD5C" w:rsidR="00CE7FBE" w:rsidRPr="00DA550A" w:rsidRDefault="00CE7FBE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Implante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subdérmico.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(1)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inserción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reinserción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implante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subdérmico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durante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Ponga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(0)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controles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donde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únicamente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revisión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implante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subdérmico.</w:t>
      </w:r>
    </w:p>
    <w:p w14:paraId="12410EE8" w14:textId="530AC017" w:rsidR="00CE7FBE" w:rsidRPr="00DA550A" w:rsidRDefault="00CE7FBE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Parche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dérmico.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número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cajas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parches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otorgadas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(Cada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caja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cuenta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tres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parches).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</w:p>
    <w:p w14:paraId="5F878DF9" w14:textId="062AF6D7" w:rsidR="00CE7FBE" w:rsidRPr="00DA550A" w:rsidRDefault="00CE7FBE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Preservativo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femenino.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número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preservativos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femeninos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entregados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unidades).</w:t>
      </w:r>
    </w:p>
    <w:p w14:paraId="2263C714" w14:textId="148E52C3" w:rsidR="00CE7FBE" w:rsidRPr="00DA550A" w:rsidRDefault="2C74CD0B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t>Preservativo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="00C62B25" w:rsidRPr="00DA550A">
        <w:rPr>
          <w:rFonts w:ascii="Montserrat" w:hAnsi="Montserrat" w:cs="Arial"/>
          <w:b/>
          <w:bCs/>
          <w:sz w:val="18"/>
          <w:szCs w:val="18"/>
        </w:rPr>
        <w:t>m</w:t>
      </w:r>
      <w:r w:rsidRPr="00DA550A">
        <w:rPr>
          <w:rFonts w:ascii="Montserrat" w:hAnsi="Montserrat" w:cs="Arial"/>
          <w:b/>
          <w:bCs/>
          <w:sz w:val="18"/>
          <w:szCs w:val="18"/>
        </w:rPr>
        <w:t>asculino.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número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preservativos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C62B25" w:rsidRPr="00DA550A">
        <w:rPr>
          <w:rFonts w:ascii="Montserrat" w:hAnsi="Montserrat" w:cs="Arial"/>
          <w:sz w:val="18"/>
          <w:szCs w:val="18"/>
        </w:rPr>
        <w:t>m</w:t>
      </w:r>
      <w:r w:rsidRPr="00DA550A">
        <w:rPr>
          <w:rFonts w:ascii="Montserrat" w:hAnsi="Montserrat" w:cs="Arial"/>
          <w:sz w:val="18"/>
          <w:szCs w:val="18"/>
        </w:rPr>
        <w:t>asculinos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entregados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unidades).</w:t>
      </w:r>
    </w:p>
    <w:p w14:paraId="282D5127" w14:textId="2ED08929" w:rsidR="00CE7FBE" w:rsidRPr="00DA550A" w:rsidRDefault="00CE7FBE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DIU.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(1)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inserción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reinserción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dispositivo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intrauterino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durante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Ponga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(0)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controles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donde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únicamente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revisión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DIU.</w:t>
      </w:r>
    </w:p>
    <w:p w14:paraId="60836956" w14:textId="6C2EDA22" w:rsidR="00FE09CA" w:rsidRPr="00DA550A" w:rsidRDefault="00FE09CA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lastRenderedPageBreak/>
        <w:t>DIU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Medicado.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(1)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inserción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reinserción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dispositivo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intrauterino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durante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Ponga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cero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(0)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controles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donde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únicamente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revisión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DIU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Medicado.</w:t>
      </w:r>
    </w:p>
    <w:p w14:paraId="4799A0B4" w14:textId="3002F6D9" w:rsidR="00CE7FBE" w:rsidRPr="00DA550A" w:rsidRDefault="00CE7FBE" w:rsidP="00876378">
      <w:pPr>
        <w:widowControl/>
        <w:numPr>
          <w:ilvl w:val="0"/>
          <w:numId w:val="23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Anticoncepción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de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emergencia.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(1)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entregue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tratamiento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(caja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píldora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siguiente).</w:t>
      </w:r>
    </w:p>
    <w:p w14:paraId="36FEB5B0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0145257A" w14:textId="60D325F5" w:rsidR="00CE7FBE" w:rsidRPr="00DA550A" w:rsidRDefault="00CE7FBE" w:rsidP="00CE7FBE">
      <w:pPr>
        <w:rPr>
          <w:rFonts w:ascii="Montserrat Medium" w:hAnsi="Montserrat Medium" w:cs="Arial"/>
        </w:rPr>
      </w:pPr>
      <w:r w:rsidRPr="00DA550A">
        <w:rPr>
          <w:rFonts w:ascii="Montserrat Medium" w:hAnsi="Montserrat Medium" w:cs="Arial"/>
        </w:rPr>
        <w:t>Usuari</w:t>
      </w:r>
      <w:r w:rsidR="00C62B25" w:rsidRPr="00DA550A">
        <w:rPr>
          <w:rFonts w:ascii="Montserrat Medium" w:hAnsi="Montserrat Medium" w:cs="Arial"/>
        </w:rPr>
        <w:t>a(</w:t>
      </w:r>
      <w:r w:rsidRPr="00DA550A">
        <w:rPr>
          <w:rFonts w:ascii="Montserrat Medium" w:hAnsi="Montserrat Medium" w:cs="Arial"/>
        </w:rPr>
        <w:t>o</w:t>
      </w:r>
      <w:r w:rsidR="00C62B25" w:rsidRPr="00DA550A">
        <w:rPr>
          <w:rFonts w:ascii="Montserrat Medium" w:hAnsi="Montserrat Medium" w:cs="Arial"/>
        </w:rPr>
        <w:t xml:space="preserve">) </w:t>
      </w:r>
      <w:r w:rsidR="006E76C6" w:rsidRPr="00DA550A">
        <w:rPr>
          <w:rFonts w:ascii="Montserrat Medium" w:hAnsi="Montserrat Medium" w:cs="Arial"/>
        </w:rPr>
        <w:t>referida</w:t>
      </w:r>
      <w:r w:rsidRPr="00DA550A">
        <w:rPr>
          <w:rFonts w:ascii="Montserrat Medium" w:hAnsi="Montserrat Medium" w:cs="Arial"/>
        </w:rPr>
        <w:t>:</w:t>
      </w:r>
    </w:p>
    <w:p w14:paraId="712BE260" w14:textId="0A7E9D0B" w:rsidR="00CE7FBE" w:rsidRPr="00DA550A" w:rsidRDefault="2C74CD0B" w:rsidP="00876378">
      <w:pPr>
        <w:widowControl/>
        <w:numPr>
          <w:ilvl w:val="0"/>
          <w:numId w:val="24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bCs/>
          <w:sz w:val="18"/>
          <w:szCs w:val="18"/>
        </w:rPr>
        <w:t>Para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planificación</w:t>
      </w:r>
      <w:r w:rsidR="00D931C7" w:rsidRPr="00DA550A">
        <w:rPr>
          <w:rFonts w:ascii="Montserrat" w:hAnsi="Montserrat" w:cs="Arial"/>
          <w:b/>
          <w:bCs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bCs/>
          <w:sz w:val="18"/>
          <w:szCs w:val="18"/>
        </w:rPr>
        <w:t>familiar.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envíe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C62B25" w:rsidRPr="00DA550A">
        <w:rPr>
          <w:rFonts w:ascii="Montserrat" w:hAnsi="Montserrat" w:cs="Arial"/>
          <w:sz w:val="18"/>
          <w:szCs w:val="18"/>
        </w:rPr>
        <w:t>a usuaria o 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médica,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adopción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método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definitivo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inserción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DIU.</w:t>
      </w:r>
    </w:p>
    <w:p w14:paraId="561F4ADC" w14:textId="1D403F6B" w:rsidR="00CE7FBE" w:rsidRPr="00DA550A" w:rsidRDefault="00CE7FBE" w:rsidP="00876378">
      <w:pPr>
        <w:widowControl/>
        <w:numPr>
          <w:ilvl w:val="0"/>
          <w:numId w:val="24"/>
        </w:numPr>
        <w:spacing w:line="240" w:lineRule="auto"/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Para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citología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vaginal.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refiera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unidad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médica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realización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Papanicolaou.</w:t>
      </w:r>
    </w:p>
    <w:p w14:paraId="079F86FA" w14:textId="5DC261A0" w:rsidR="00CE7FBE" w:rsidRPr="00DA550A" w:rsidRDefault="00CE7FBE" w:rsidP="006E76C6">
      <w:pPr>
        <w:pStyle w:val="Prrafodelista"/>
        <w:numPr>
          <w:ilvl w:val="0"/>
          <w:numId w:val="24"/>
        </w:num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caso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canalice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6E76C6" w:rsidRPr="00DA550A">
        <w:rPr>
          <w:rFonts w:ascii="Montserrat" w:hAnsi="Montserrat" w:cs="Arial"/>
          <w:sz w:val="18"/>
          <w:szCs w:val="18"/>
        </w:rPr>
        <w:t>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6E76C6"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6E76C6"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NO.</w:t>
      </w:r>
    </w:p>
    <w:p w14:paraId="30D7AA69" w14:textId="77777777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</w:p>
    <w:p w14:paraId="5F6F0893" w14:textId="480B35E2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b/>
          <w:sz w:val="18"/>
          <w:szCs w:val="18"/>
        </w:rPr>
        <w:t>Fecha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de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próxima</w:t>
      </w:r>
      <w:r w:rsidR="00D931C7" w:rsidRPr="00DA550A">
        <w:rPr>
          <w:rFonts w:ascii="Montserrat" w:hAnsi="Montserrat" w:cs="Arial"/>
          <w:b/>
          <w:sz w:val="18"/>
          <w:szCs w:val="18"/>
        </w:rPr>
        <w:t xml:space="preserve"> </w:t>
      </w:r>
      <w:r w:rsidRPr="00DA550A">
        <w:rPr>
          <w:rFonts w:ascii="Montserrat" w:hAnsi="Montserrat" w:cs="Arial"/>
          <w:b/>
          <w:sz w:val="18"/>
          <w:szCs w:val="18"/>
        </w:rPr>
        <w:t>cita</w:t>
      </w:r>
      <w:r w:rsidRPr="00DA550A">
        <w:rPr>
          <w:rFonts w:ascii="Montserrat" w:hAnsi="Montserrat" w:cs="Arial"/>
          <w:sz w:val="18"/>
          <w:szCs w:val="18"/>
        </w:rPr>
        <w:t>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vez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proporcionó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servicio,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fecha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próxima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cita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columna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calendario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control.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6E76C6"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6E76C6"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presenta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antes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después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su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cita,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borre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fecha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programada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y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registre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fecha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realmente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otorgó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atención.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Nunca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debe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dejar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columnas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blanco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atenciones.</w:t>
      </w:r>
    </w:p>
    <w:p w14:paraId="42E45F81" w14:textId="4FECB6F3" w:rsidR="00CE7FBE" w:rsidRPr="00DA550A" w:rsidRDefault="00CE7FBE" w:rsidP="00B36D42">
      <w:pPr>
        <w:pStyle w:val="Ttulo2"/>
        <w:ind w:left="0"/>
        <w:rPr>
          <w:rFonts w:ascii="Montserrat Medium" w:hAnsi="Montserrat Medium" w:cs="Arial"/>
          <w:i/>
          <w:u w:val="single"/>
        </w:rPr>
      </w:pPr>
      <w:bookmarkStart w:id="44" w:name="_Toc152690745"/>
      <w:r w:rsidRPr="00DA550A">
        <w:rPr>
          <w:rFonts w:ascii="Montserrat Medium" w:hAnsi="Montserrat Medium" w:cs="Arial"/>
          <w:i/>
          <w:u w:val="single"/>
        </w:rPr>
        <w:t>SECCIÓN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III.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OBSERVACIONES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Y</w:t>
      </w:r>
      <w:r w:rsidR="00D931C7" w:rsidRPr="00DA550A">
        <w:rPr>
          <w:rFonts w:ascii="Montserrat Medium" w:hAnsi="Montserrat Medium" w:cs="Arial"/>
          <w:i/>
          <w:u w:val="single"/>
        </w:rPr>
        <w:t xml:space="preserve"> </w:t>
      </w:r>
      <w:r w:rsidRPr="00DA550A">
        <w:rPr>
          <w:rFonts w:ascii="Montserrat Medium" w:hAnsi="Montserrat Medium" w:cs="Arial"/>
          <w:i/>
          <w:u w:val="single"/>
        </w:rPr>
        <w:t>BAJAS</w:t>
      </w:r>
      <w:bookmarkEnd w:id="44"/>
    </w:p>
    <w:p w14:paraId="6DCBC959" w14:textId="61B5F8FB" w:rsidR="00CE7FBE" w:rsidRPr="00DA550A" w:rsidRDefault="00CE7FBE" w:rsidP="00CE7FBE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Registre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sección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cualquier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observación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sirva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para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aclarar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información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originada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durante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control;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="006E76C6" w:rsidRPr="00DA550A">
        <w:rPr>
          <w:rFonts w:ascii="Montserrat" w:hAnsi="Montserrat" w:cs="Arial"/>
          <w:sz w:val="18"/>
          <w:szCs w:val="18"/>
        </w:rPr>
        <w:t>como,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ejemplo,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motivo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cambio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algún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método,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resultado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citología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vaginal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alguna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visita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domiciliaria,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etc.</w:t>
      </w:r>
    </w:p>
    <w:p w14:paraId="7B345A6D" w14:textId="3AA01487" w:rsidR="008B79D4" w:rsidRPr="00DA550A" w:rsidRDefault="2C74CD0B" w:rsidP="00FE09CA">
      <w:pPr>
        <w:rPr>
          <w:rFonts w:ascii="Montserrat" w:hAnsi="Montserrat" w:cs="Arial"/>
          <w:sz w:val="18"/>
          <w:szCs w:val="18"/>
        </w:rPr>
      </w:pPr>
      <w:r w:rsidRPr="00DA550A">
        <w:rPr>
          <w:rFonts w:ascii="Montserrat" w:hAnsi="Montserrat" w:cs="Arial"/>
          <w:sz w:val="18"/>
          <w:szCs w:val="18"/>
        </w:rPr>
        <w:t>También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aquí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motivo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no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asiste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servicio: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rechazo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programa,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embarazo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deseo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embarazo.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Asimismo,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cuando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persona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retire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programa,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anote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esta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sección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motivo.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causas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BAJA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DEFINITIVA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pueden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siguientes: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inasistencia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mayor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tres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años,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adopción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método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permanente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(oclusión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tubaria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bilateral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vasectomía),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mujer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cumpla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50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años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edad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que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se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tenga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conocimiento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del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fallecimiento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de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la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persona</w:t>
      </w:r>
      <w:r w:rsidR="00D931C7" w:rsidRPr="00DA550A">
        <w:rPr>
          <w:rFonts w:ascii="Montserrat" w:hAnsi="Montserrat" w:cs="Arial"/>
          <w:sz w:val="18"/>
          <w:szCs w:val="18"/>
        </w:rPr>
        <w:t xml:space="preserve"> </w:t>
      </w:r>
      <w:r w:rsidRPr="00DA550A">
        <w:rPr>
          <w:rFonts w:ascii="Montserrat" w:hAnsi="Montserrat" w:cs="Arial"/>
          <w:sz w:val="18"/>
          <w:szCs w:val="18"/>
        </w:rPr>
        <w:t>usuaria.</w:t>
      </w:r>
      <w:bookmarkEnd w:id="33"/>
    </w:p>
    <w:sectPr w:rsidR="008B79D4" w:rsidRPr="00DA550A" w:rsidSect="001E07C1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303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5AC0B" w14:textId="77777777" w:rsidR="003F720C" w:rsidRDefault="003F720C">
      <w:pPr>
        <w:spacing w:line="240" w:lineRule="auto"/>
      </w:pPr>
      <w:r>
        <w:separator/>
      </w:r>
    </w:p>
  </w:endnote>
  <w:endnote w:type="continuationSeparator" w:id="0">
    <w:p w14:paraId="7A6C6230" w14:textId="77777777" w:rsidR="003F720C" w:rsidRDefault="003F72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Presidencia Firme"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Montserrat Light">
    <w:altName w:val="Times New Roman"/>
    <w:panose1 w:val="00000400000000000000"/>
    <w:charset w:val="00"/>
    <w:family w:val="auto"/>
    <w:pitch w:val="variable"/>
    <w:sig w:usb0="2000020F" w:usb1="00000003" w:usb2="00000000" w:usb3="00000000" w:csb0="00000197" w:csb1="00000000"/>
  </w:font>
  <w:font w:name="Soberana Titular">
    <w:altName w:val="Times New Roman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Montserrat Black">
    <w:altName w:val="Times New Roman"/>
    <w:panose1 w:val="00000A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Soberana Texto">
    <w:altName w:val="Times New Roman"/>
    <w:panose1 w:val="00000000000000000000"/>
    <w:charset w:val="00"/>
    <w:family w:val="modern"/>
    <w:notTrueType/>
    <w:pitch w:val="variable"/>
    <w:sig w:usb0="800000AF" w:usb1="4000A04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D931C7" w:rsidRDefault="00D931C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DF4E37C" w14:textId="77777777" w:rsidR="00D931C7" w:rsidRDefault="00D931C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9CF7C" w14:textId="77777777" w:rsidR="00D931C7" w:rsidRDefault="00D931C7">
    <w:pPr>
      <w:pStyle w:val="Piedepgina"/>
    </w:pPr>
    <w:r>
      <w:rPr>
        <w:noProof/>
        <w:lang w:val="en-US"/>
      </w:rPr>
      <w:drawing>
        <wp:anchor distT="0" distB="0" distL="114300" distR="114300" simplePos="0" relativeHeight="251661824" behindDoc="1" locked="0" layoutInCell="1" allowOverlap="1" wp14:anchorId="558DE640" wp14:editId="3FC70BAD">
          <wp:simplePos x="0" y="0"/>
          <wp:positionH relativeFrom="page">
            <wp:posOffset>9525</wp:posOffset>
          </wp:positionH>
          <wp:positionV relativeFrom="bottomMargin">
            <wp:posOffset>5715</wp:posOffset>
          </wp:positionV>
          <wp:extent cx="7745095" cy="820420"/>
          <wp:effectExtent l="0" t="0" r="8255" b="0"/>
          <wp:wrapNone/>
          <wp:docPr id="66" name="Imagen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ndo_hoja_membretadad_EZ_0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1868" b="-1"/>
                  <a:stretch/>
                </pic:blipFill>
                <pic:spPr bwMode="auto">
                  <a:xfrm>
                    <a:off x="0" y="0"/>
                    <a:ext cx="7745095" cy="8204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F511A" w14:textId="77777777" w:rsidR="00D931C7" w:rsidRDefault="00D931C7" w:rsidP="008F54D0">
    <w:pPr>
      <w:pStyle w:val="Piedepgina"/>
      <w:rPr>
        <w:rFonts w:ascii="Montserrat Medium" w:hAnsi="Montserrat Medium"/>
        <w:color w:val="984806"/>
        <w:sz w:val="16"/>
        <w:szCs w:val="16"/>
      </w:rPr>
    </w:pPr>
    <w:r w:rsidRPr="00753213">
      <w:rPr>
        <w:noProof/>
        <w:lang w:val="en-US"/>
      </w:rPr>
      <w:drawing>
        <wp:inline distT="0" distB="0" distL="0" distR="0" wp14:anchorId="5814A06F" wp14:editId="2A5BB50B">
          <wp:extent cx="6409593" cy="229870"/>
          <wp:effectExtent l="0" t="0" r="0" b="0"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7538" cy="230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ACE480" w14:textId="50FDBCA2" w:rsidR="00D931C7" w:rsidRPr="009464B7" w:rsidRDefault="00D931C7" w:rsidP="008F54D0">
    <w:pPr>
      <w:pStyle w:val="Piedepgina"/>
      <w:jc w:val="center"/>
      <w:rPr>
        <w:rFonts w:ascii="Montserrat Medium" w:hAnsi="Montserrat Medium"/>
        <w:color w:val="7F7F7F" w:themeColor="text1" w:themeTint="80"/>
        <w:sz w:val="16"/>
        <w:szCs w:val="16"/>
      </w:rPr>
    </w:pPr>
    <w:r w:rsidRPr="009464B7">
      <w:rPr>
        <w:rFonts w:ascii="Montserrat Medium" w:hAnsi="Montserrat Medium"/>
        <w:color w:val="7F7F7F" w:themeColor="text1" w:themeTint="80"/>
        <w:sz w:val="16"/>
        <w:szCs w:val="16"/>
      </w:rPr>
      <w:fldChar w:fldCharType="begin"/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instrText>PAGE   \* MERGEFORMAT</w:instrText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fldChar w:fldCharType="separate"/>
    </w:r>
    <w:r w:rsidR="00722A5B">
      <w:rPr>
        <w:rFonts w:ascii="Montserrat Medium" w:hAnsi="Montserrat Medium"/>
        <w:noProof/>
        <w:color w:val="7F7F7F" w:themeColor="text1" w:themeTint="80"/>
        <w:sz w:val="16"/>
        <w:szCs w:val="16"/>
      </w:rPr>
      <w:t>7</w:t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fldChar w:fldCharType="end"/>
    </w:r>
    <w:r>
      <w:rPr>
        <w:rFonts w:ascii="Montserrat Medium" w:hAnsi="Montserrat Medium"/>
        <w:color w:val="7F7F7F" w:themeColor="text1" w:themeTint="80"/>
        <w:sz w:val="16"/>
        <w:szCs w:val="16"/>
      </w:rPr>
      <w:t xml:space="preserve"> </w:t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t>de</w:t>
    </w:r>
    <w:r>
      <w:rPr>
        <w:rFonts w:ascii="Montserrat Medium" w:hAnsi="Montserrat Medium"/>
        <w:color w:val="7F7F7F" w:themeColor="text1" w:themeTint="80"/>
        <w:sz w:val="16"/>
        <w:szCs w:val="16"/>
      </w:rPr>
      <w:t xml:space="preserve"> </w:t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fldChar w:fldCharType="begin"/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instrText xml:space="preserve"> NUMPAGES   \* MERGEFORMAT </w:instrText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fldChar w:fldCharType="separate"/>
    </w:r>
    <w:r w:rsidR="00722A5B">
      <w:rPr>
        <w:rFonts w:ascii="Montserrat Medium" w:hAnsi="Montserrat Medium"/>
        <w:noProof/>
        <w:color w:val="7F7F7F" w:themeColor="text1" w:themeTint="80"/>
        <w:sz w:val="16"/>
        <w:szCs w:val="16"/>
      </w:rPr>
      <w:t>15</w:t>
    </w:r>
    <w:r w:rsidRPr="009464B7">
      <w:rPr>
        <w:rFonts w:ascii="Montserrat Medium" w:hAnsi="Montserrat Medium"/>
        <w:color w:val="7F7F7F" w:themeColor="text1" w:themeTint="80"/>
        <w:sz w:val="16"/>
        <w:szCs w:val="16"/>
      </w:rPr>
      <w:fldChar w:fldCharType="end"/>
    </w:r>
  </w:p>
  <w:p w14:paraId="65F9C3DC" w14:textId="77777777" w:rsidR="00D931C7" w:rsidRPr="002E2FF2" w:rsidRDefault="00D931C7">
    <w:pPr>
      <w:pStyle w:val="Piedepgina"/>
      <w:rPr>
        <w:rFonts w:cs="Arial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ABC7" w14:textId="77777777" w:rsidR="00D931C7" w:rsidRDefault="00D931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61FEF" w14:textId="77777777" w:rsidR="003F720C" w:rsidRDefault="003F720C">
      <w:pPr>
        <w:spacing w:line="240" w:lineRule="auto"/>
      </w:pPr>
      <w:r>
        <w:separator/>
      </w:r>
    </w:p>
  </w:footnote>
  <w:footnote w:type="continuationSeparator" w:id="0">
    <w:p w14:paraId="56369B90" w14:textId="77777777" w:rsidR="003F720C" w:rsidRDefault="003F72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D064" w14:textId="77777777" w:rsidR="00D931C7" w:rsidRDefault="00D931C7"/>
  <w:p w14:paraId="0DE20D5C" w14:textId="77777777" w:rsidR="00D931C7" w:rsidRDefault="00D931C7" w:rsidP="00196207">
    <w:pPr>
      <w:pBdr>
        <w:top w:val="single" w:sz="6" w:space="1" w:color="auto"/>
      </w:pBdr>
      <w:jc w:val="center"/>
    </w:pPr>
    <w:r>
      <w:rPr>
        <w:noProof/>
        <w:lang w:val="en-US"/>
      </w:rPr>
      <w:drawing>
        <wp:anchor distT="0" distB="0" distL="114300" distR="114300" simplePos="0" relativeHeight="251659776" behindDoc="0" locked="0" layoutInCell="1" allowOverlap="1" wp14:anchorId="62C72EC9" wp14:editId="0E5ABC93">
          <wp:simplePos x="0" y="0"/>
          <wp:positionH relativeFrom="margin">
            <wp:align>center</wp:align>
          </wp:positionH>
          <wp:positionV relativeFrom="paragraph">
            <wp:posOffset>59690</wp:posOffset>
          </wp:positionV>
          <wp:extent cx="3738880" cy="673717"/>
          <wp:effectExtent l="0" t="0" r="0" b="0"/>
          <wp:wrapNone/>
          <wp:docPr id="69" name="Imagen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agen 69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8880" cy="6737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4FF1C98" w14:textId="77777777" w:rsidR="00D931C7" w:rsidRDefault="00D931C7" w:rsidP="00196207">
    <w:pPr>
      <w:pBdr>
        <w:bottom w:val="single" w:sz="6" w:space="1" w:color="auto"/>
      </w:pBdr>
      <w:jc w:val="center"/>
      <w:rPr>
        <w:b/>
        <w:sz w:val="36"/>
      </w:rPr>
    </w:pPr>
  </w:p>
  <w:p w14:paraId="6D072C0D" w14:textId="77777777" w:rsidR="00D931C7" w:rsidRDefault="00D931C7" w:rsidP="00196207">
    <w:pPr>
      <w:pBdr>
        <w:bottom w:val="single" w:sz="6" w:space="1" w:color="auto"/>
      </w:pBdr>
      <w:ind w:firstLine="720"/>
      <w:jc w:val="center"/>
      <w:rPr>
        <w:b/>
        <w:sz w:val="36"/>
      </w:rPr>
    </w:pPr>
  </w:p>
  <w:p w14:paraId="48A21919" w14:textId="77777777" w:rsidR="00D931C7" w:rsidRDefault="00D931C7" w:rsidP="00CB35CE">
    <w:pPr>
      <w:pBdr>
        <w:bottom w:val="single" w:sz="6" w:space="1" w:color="auto"/>
      </w:pBdr>
      <w:ind w:firstLine="720"/>
      <w:jc w:val="center"/>
      <w:rPr>
        <w:rFonts w:ascii="Montserrat Black" w:hAnsi="Montserrat Black"/>
        <w:smallCaps/>
        <w:sz w:val="36"/>
      </w:rPr>
    </w:pPr>
  </w:p>
  <w:p w14:paraId="3F0E8515" w14:textId="131DC04A" w:rsidR="00D931C7" w:rsidRPr="008F54D0" w:rsidRDefault="00D931C7" w:rsidP="00CB35CE">
    <w:pPr>
      <w:pBdr>
        <w:bottom w:val="single" w:sz="6" w:space="1" w:color="auto"/>
      </w:pBdr>
      <w:ind w:firstLine="720"/>
      <w:jc w:val="center"/>
      <w:rPr>
        <w:rFonts w:ascii="Montserrat Black" w:hAnsi="Montserrat Black"/>
        <w:smallCaps/>
        <w:sz w:val="36"/>
      </w:rPr>
    </w:pPr>
    <w:r w:rsidRPr="008F54D0">
      <w:rPr>
        <w:rFonts w:ascii="Montserrat Black" w:hAnsi="Montserrat Black"/>
        <w:smallCaps/>
        <w:sz w:val="36"/>
      </w:rPr>
      <w:t>Secretaría</w:t>
    </w:r>
    <w:r>
      <w:rPr>
        <w:rFonts w:ascii="Montserrat Black" w:hAnsi="Montserrat Black"/>
        <w:smallCaps/>
        <w:sz w:val="36"/>
      </w:rPr>
      <w:t xml:space="preserve"> </w:t>
    </w:r>
    <w:r w:rsidRPr="008F54D0">
      <w:rPr>
        <w:rFonts w:ascii="Montserrat Black" w:hAnsi="Montserrat Black"/>
        <w:smallCaps/>
        <w:sz w:val="36"/>
      </w:rPr>
      <w:t>de</w:t>
    </w:r>
    <w:r>
      <w:rPr>
        <w:rFonts w:ascii="Montserrat Black" w:hAnsi="Montserrat Black"/>
        <w:smallCaps/>
        <w:sz w:val="36"/>
      </w:rPr>
      <w:t xml:space="preserve"> </w:t>
    </w:r>
    <w:r w:rsidRPr="008F54D0">
      <w:rPr>
        <w:rFonts w:ascii="Montserrat Black" w:hAnsi="Montserrat Black"/>
        <w:smallCaps/>
        <w:sz w:val="36"/>
      </w:rPr>
      <w:t>Salud</w:t>
    </w:r>
  </w:p>
  <w:p w14:paraId="626157D1" w14:textId="06593538" w:rsidR="00D931C7" w:rsidRPr="0052734A" w:rsidRDefault="00D931C7" w:rsidP="00B67FD8">
    <w:pPr>
      <w:pBdr>
        <w:bottom w:val="single" w:sz="6" w:space="1" w:color="auto"/>
      </w:pBdr>
      <w:ind w:firstLine="720"/>
      <w:jc w:val="center"/>
      <w:rPr>
        <w:rFonts w:ascii="Montserrat Black" w:hAnsi="Montserrat Black"/>
        <w:b/>
        <w:smallCaps/>
        <w:sz w:val="36"/>
      </w:rPr>
    </w:pPr>
    <w:r w:rsidRPr="0052734A">
      <w:rPr>
        <w:rFonts w:ascii="Montserrat Black" w:hAnsi="Montserrat Black"/>
        <w:b/>
        <w:smallCaps/>
        <w:sz w:val="36"/>
      </w:rPr>
      <w:t>Subsecretaría</w:t>
    </w:r>
    <w:r>
      <w:rPr>
        <w:rFonts w:ascii="Montserrat Black" w:hAnsi="Montserrat Black"/>
        <w:b/>
        <w:smallCaps/>
        <w:sz w:val="36"/>
      </w:rPr>
      <w:t xml:space="preserve"> </w:t>
    </w:r>
    <w:r w:rsidRPr="0052734A">
      <w:rPr>
        <w:rFonts w:ascii="Montserrat Black" w:hAnsi="Montserrat Black"/>
        <w:b/>
        <w:smallCaps/>
        <w:sz w:val="36"/>
      </w:rPr>
      <w:t>de</w:t>
    </w:r>
    <w:r>
      <w:rPr>
        <w:rFonts w:ascii="Montserrat Black" w:hAnsi="Montserrat Black"/>
        <w:b/>
        <w:smallCaps/>
        <w:sz w:val="36"/>
      </w:rPr>
      <w:t xml:space="preserve"> </w:t>
    </w:r>
    <w:r w:rsidRPr="0052734A">
      <w:rPr>
        <w:rFonts w:ascii="Montserrat Black" w:hAnsi="Montserrat Black"/>
        <w:b/>
        <w:smallCaps/>
        <w:sz w:val="36"/>
      </w:rPr>
      <w:t>Prevención</w:t>
    </w:r>
    <w:r>
      <w:rPr>
        <w:rFonts w:ascii="Montserrat Black" w:hAnsi="Montserrat Black"/>
        <w:b/>
        <w:smallCaps/>
        <w:sz w:val="36"/>
      </w:rPr>
      <w:t xml:space="preserve"> </w:t>
    </w:r>
    <w:r w:rsidRPr="0052734A">
      <w:rPr>
        <w:rFonts w:ascii="Montserrat Black" w:hAnsi="Montserrat Black"/>
        <w:b/>
        <w:smallCaps/>
        <w:sz w:val="36"/>
      </w:rPr>
      <w:t>y</w:t>
    </w:r>
  </w:p>
  <w:p w14:paraId="114305E1" w14:textId="0389D702" w:rsidR="00D931C7" w:rsidRPr="008F54D0" w:rsidRDefault="00D931C7" w:rsidP="00B67FD8">
    <w:pPr>
      <w:pBdr>
        <w:bottom w:val="single" w:sz="6" w:space="1" w:color="auto"/>
      </w:pBdr>
      <w:ind w:firstLine="720"/>
      <w:jc w:val="center"/>
      <w:rPr>
        <w:rFonts w:ascii="Montserrat Black" w:hAnsi="Montserrat Black"/>
        <w:smallCaps/>
        <w:sz w:val="36"/>
      </w:rPr>
    </w:pPr>
    <w:r w:rsidRPr="0052734A">
      <w:rPr>
        <w:rFonts w:ascii="Montserrat Black" w:hAnsi="Montserrat Black"/>
        <w:b/>
        <w:smallCaps/>
        <w:sz w:val="36"/>
      </w:rPr>
      <w:t>Promoción</w:t>
    </w:r>
    <w:r>
      <w:rPr>
        <w:rFonts w:ascii="Montserrat Black" w:hAnsi="Montserrat Black"/>
        <w:b/>
        <w:smallCaps/>
        <w:sz w:val="36"/>
      </w:rPr>
      <w:t xml:space="preserve"> </w:t>
    </w:r>
    <w:r w:rsidRPr="0052734A">
      <w:rPr>
        <w:rFonts w:ascii="Montserrat Black" w:hAnsi="Montserrat Black"/>
        <w:b/>
        <w:smallCaps/>
        <w:sz w:val="36"/>
      </w:rPr>
      <w:t>de</w:t>
    </w:r>
    <w:r>
      <w:rPr>
        <w:rFonts w:ascii="Montserrat Black" w:hAnsi="Montserrat Black"/>
        <w:b/>
        <w:smallCaps/>
        <w:sz w:val="36"/>
      </w:rPr>
      <w:t xml:space="preserve"> </w:t>
    </w:r>
    <w:r w:rsidRPr="0052734A">
      <w:rPr>
        <w:rFonts w:ascii="Montserrat Black" w:hAnsi="Montserrat Black"/>
        <w:b/>
        <w:smallCaps/>
        <w:sz w:val="36"/>
      </w:rPr>
      <w:t>la</w:t>
    </w:r>
    <w:r>
      <w:rPr>
        <w:rFonts w:ascii="Montserrat Black" w:hAnsi="Montserrat Black"/>
        <w:b/>
        <w:smallCaps/>
        <w:sz w:val="36"/>
      </w:rPr>
      <w:t xml:space="preserve"> </w:t>
    </w:r>
    <w:r w:rsidRPr="0052734A">
      <w:rPr>
        <w:rFonts w:ascii="Montserrat Black" w:hAnsi="Montserrat Black"/>
        <w:b/>
        <w:smallCaps/>
        <w:sz w:val="36"/>
      </w:rPr>
      <w:t>Salud</w:t>
    </w:r>
  </w:p>
  <w:p w14:paraId="730EECEC" w14:textId="2C2EE7B0" w:rsidR="00D931C7" w:rsidRPr="008F54D0" w:rsidRDefault="00D931C7" w:rsidP="00CB35CE">
    <w:pPr>
      <w:pBdr>
        <w:bottom w:val="single" w:sz="6" w:space="1" w:color="auto"/>
      </w:pBdr>
      <w:jc w:val="center"/>
      <w:rPr>
        <w:rFonts w:ascii="Montserrat Black" w:hAnsi="Montserrat Black"/>
        <w:smallCaps/>
        <w:sz w:val="36"/>
      </w:rPr>
    </w:pPr>
    <w:r w:rsidRPr="008F54D0">
      <w:rPr>
        <w:rFonts w:ascii="Montserrat Black" w:hAnsi="Montserrat Black"/>
        <w:smallCaps/>
        <w:sz w:val="36"/>
      </w:rPr>
      <w:t>Dirección</w:t>
    </w:r>
    <w:r>
      <w:rPr>
        <w:rFonts w:ascii="Montserrat Black" w:hAnsi="Montserrat Black"/>
        <w:smallCaps/>
        <w:sz w:val="36"/>
      </w:rPr>
      <w:t xml:space="preserve"> </w:t>
    </w:r>
    <w:r w:rsidRPr="008F54D0">
      <w:rPr>
        <w:rFonts w:ascii="Montserrat Black" w:hAnsi="Montserrat Black"/>
        <w:smallCaps/>
        <w:sz w:val="36"/>
      </w:rPr>
      <w:t>General</w:t>
    </w:r>
    <w:r>
      <w:rPr>
        <w:rFonts w:ascii="Montserrat Black" w:hAnsi="Montserrat Black"/>
        <w:smallCaps/>
        <w:sz w:val="36"/>
      </w:rPr>
      <w:t xml:space="preserve"> </w:t>
    </w:r>
    <w:r w:rsidRPr="008F54D0">
      <w:rPr>
        <w:rFonts w:ascii="Montserrat Black" w:hAnsi="Montserrat Black"/>
        <w:smallCaps/>
        <w:sz w:val="36"/>
      </w:rPr>
      <w:t>de</w:t>
    </w:r>
    <w:r>
      <w:rPr>
        <w:rFonts w:ascii="Montserrat Black" w:hAnsi="Montserrat Black"/>
        <w:smallCaps/>
        <w:sz w:val="36"/>
      </w:rPr>
      <w:t xml:space="preserve"> </w:t>
    </w:r>
    <w:r w:rsidRPr="008F54D0">
      <w:rPr>
        <w:rFonts w:ascii="Montserrat Black" w:hAnsi="Montserrat Black"/>
        <w:smallCaps/>
        <w:sz w:val="36"/>
      </w:rPr>
      <w:t>Información</w:t>
    </w:r>
    <w:r>
      <w:rPr>
        <w:rFonts w:ascii="Montserrat Black" w:hAnsi="Montserrat Black"/>
        <w:smallCaps/>
        <w:sz w:val="36"/>
      </w:rPr>
      <w:t xml:space="preserve"> </w:t>
    </w:r>
    <w:r w:rsidRPr="008F54D0">
      <w:rPr>
        <w:rFonts w:ascii="Montserrat Black" w:hAnsi="Montserrat Black"/>
        <w:smallCaps/>
        <w:sz w:val="36"/>
      </w:rPr>
      <w:t>en</w:t>
    </w:r>
    <w:r>
      <w:rPr>
        <w:rFonts w:ascii="Montserrat Black" w:hAnsi="Montserrat Black"/>
        <w:smallCaps/>
        <w:sz w:val="36"/>
      </w:rPr>
      <w:t xml:space="preserve"> </w:t>
    </w:r>
    <w:r w:rsidRPr="008F54D0">
      <w:rPr>
        <w:rFonts w:ascii="Montserrat Black" w:hAnsi="Montserrat Black"/>
        <w:smallCaps/>
        <w:sz w:val="36"/>
      </w:rPr>
      <w:t>Salud</w:t>
    </w:r>
  </w:p>
  <w:p w14:paraId="6BD18F9B" w14:textId="77777777" w:rsidR="00D931C7" w:rsidRPr="00DA38DA" w:rsidRDefault="00D931C7" w:rsidP="00656C54">
    <w:pPr>
      <w:pBdr>
        <w:bottom w:val="single" w:sz="6" w:space="1" w:color="auto"/>
      </w:pBdr>
      <w:jc w:val="right"/>
      <w:rPr>
        <w:b/>
        <w:sz w:val="36"/>
      </w:rPr>
    </w:pPr>
  </w:p>
  <w:p w14:paraId="238601FE" w14:textId="77777777" w:rsidR="00D931C7" w:rsidRPr="003F45FD" w:rsidRDefault="00D931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Layout w:type="fixed"/>
      <w:tblLook w:val="0000" w:firstRow="0" w:lastRow="0" w:firstColumn="0" w:lastColumn="0" w:noHBand="0" w:noVBand="0"/>
    </w:tblPr>
    <w:tblGrid>
      <w:gridCol w:w="3539"/>
      <w:gridCol w:w="2806"/>
      <w:gridCol w:w="3105"/>
    </w:tblGrid>
    <w:tr w:rsidR="00D931C7" w:rsidRPr="00727CF1" w14:paraId="35364645" w14:textId="77777777" w:rsidTr="008F54D0">
      <w:trPr>
        <w:trHeight w:val="700"/>
      </w:trPr>
      <w:tc>
        <w:tcPr>
          <w:tcW w:w="3539" w:type="dxa"/>
          <w:vMerge w:val="restart"/>
          <w:vAlign w:val="center"/>
        </w:tcPr>
        <w:p w14:paraId="562C75D1" w14:textId="77777777" w:rsidR="00D931C7" w:rsidRPr="00DA2588" w:rsidRDefault="00D931C7" w:rsidP="00196207">
          <w:pPr>
            <w:rPr>
              <w:rFonts w:ascii="Verdana" w:hAnsi="Verdana"/>
              <w:noProof/>
              <w:sz w:val="18"/>
              <w:szCs w:val="18"/>
              <w:highlight w:val="cyan"/>
              <w:lang w:eastAsia="es-MX"/>
            </w:rPr>
          </w:pPr>
          <w:r w:rsidRPr="00D44889">
            <w:rPr>
              <w:noProof/>
              <w:lang w:val="en-US"/>
            </w:rPr>
            <w:drawing>
              <wp:inline distT="0" distB="0" distL="0" distR="0" wp14:anchorId="7800EBE0" wp14:editId="5665FA78">
                <wp:extent cx="2114550" cy="381000"/>
                <wp:effectExtent l="0" t="0" r="0" b="0"/>
                <wp:docPr id="63" name="Imagen 6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5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11" w:type="dxa"/>
          <w:gridSpan w:val="2"/>
          <w:vAlign w:val="center"/>
        </w:tcPr>
        <w:p w14:paraId="48D4EC34" w14:textId="548081E1" w:rsidR="00D931C7" w:rsidRPr="00F07384" w:rsidRDefault="00D931C7" w:rsidP="001E746E">
          <w:pPr>
            <w:rPr>
              <w:rFonts w:ascii="Soberana Titular" w:hAnsi="Soberana Titular"/>
              <w:caps/>
              <w:noProof/>
              <w:sz w:val="20"/>
              <w:szCs w:val="20"/>
              <w:highlight w:val="yellow"/>
              <w:lang w:eastAsia="es-MX"/>
            </w:rPr>
          </w:pP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Instructivo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DE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LLENADO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EEC: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Calendario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de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Control,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Planificación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Familiar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8F54D0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versión</w:t>
          </w:r>
          <w:r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 xml:space="preserve"> </w:t>
          </w:r>
          <w:r w:rsidRPr="00722A5B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202</w:t>
          </w:r>
          <w:r w:rsidR="001E746E" w:rsidRPr="00722A5B">
            <w:rPr>
              <w:rFonts w:ascii="Montserrat" w:hAnsi="Montserrat"/>
              <w:caps/>
              <w:noProof/>
              <w:sz w:val="20"/>
              <w:szCs w:val="18"/>
              <w:lang w:eastAsia="es-MX"/>
            </w:rPr>
            <w:t>4</w:t>
          </w:r>
        </w:p>
      </w:tc>
    </w:tr>
    <w:tr w:rsidR="00D931C7" w:rsidRPr="00727CF1" w14:paraId="10E009DD" w14:textId="77777777" w:rsidTr="00D931C7">
      <w:trPr>
        <w:trHeight w:val="428"/>
      </w:trPr>
      <w:tc>
        <w:tcPr>
          <w:tcW w:w="3539" w:type="dxa"/>
          <w:vMerge/>
          <w:vAlign w:val="center"/>
        </w:tcPr>
        <w:p w14:paraId="664355AD" w14:textId="77777777" w:rsidR="00D931C7" w:rsidRPr="00DA2588" w:rsidRDefault="00D931C7" w:rsidP="00CE10C9">
          <w:pPr>
            <w:rPr>
              <w:highlight w:val="cyan"/>
            </w:rPr>
          </w:pPr>
        </w:p>
      </w:tc>
      <w:tc>
        <w:tcPr>
          <w:tcW w:w="2806" w:type="dxa"/>
          <w:vAlign w:val="center"/>
        </w:tcPr>
        <w:p w14:paraId="1BBD20FA" w14:textId="6FB967B4" w:rsidR="00D931C7" w:rsidRPr="00DC1F9B" w:rsidRDefault="00D931C7" w:rsidP="003C2BF6">
          <w:pPr>
            <w:jc w:val="left"/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</w:pPr>
          <w:r w:rsidRPr="00DC1F9B"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t>Clave</w:t>
          </w:r>
          <w:r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t xml:space="preserve"> </w:t>
          </w:r>
          <w:r w:rsidRPr="00DC1F9B"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t>del</w:t>
          </w:r>
          <w:r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t xml:space="preserve"> </w:t>
          </w:r>
          <w:r w:rsidRPr="00DC1F9B"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t>Documento:</w:t>
          </w:r>
          <w:r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t xml:space="preserve"> </w:t>
          </w:r>
        </w:p>
        <w:p w14:paraId="0D98FC76" w14:textId="77777777" w:rsidR="00D931C7" w:rsidRPr="00CE10C9" w:rsidRDefault="00D931C7" w:rsidP="00180E8E">
          <w:pPr>
            <w:jc w:val="left"/>
            <w:rPr>
              <w:noProof/>
              <w:sz w:val="20"/>
              <w:szCs w:val="18"/>
              <w:lang w:eastAsia="es-MX"/>
            </w:rPr>
          </w:pPr>
          <w:r w:rsidRPr="008F54D0">
            <w:rPr>
              <w:rFonts w:ascii="Montserrat" w:hAnsi="Montserrat"/>
              <w:noProof/>
              <w:sz w:val="20"/>
              <w:szCs w:val="18"/>
              <w:lang w:eastAsia="es-MX"/>
            </w:rPr>
            <w:t>SINBA-SIS-F1</w:t>
          </w:r>
        </w:p>
      </w:tc>
      <w:tc>
        <w:tcPr>
          <w:tcW w:w="3105" w:type="dxa"/>
          <w:vAlign w:val="center"/>
        </w:tcPr>
        <w:p w14:paraId="4A9B1BB8" w14:textId="1A83E8FB" w:rsidR="00D931C7" w:rsidRPr="00CE10C9" w:rsidRDefault="00D931C7" w:rsidP="001E746E">
          <w:pPr>
            <w:jc w:val="left"/>
            <w:rPr>
              <w:noProof/>
              <w:sz w:val="20"/>
              <w:szCs w:val="18"/>
              <w:lang w:eastAsia="es-MX"/>
            </w:rPr>
          </w:pPr>
          <w:r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t>Fecha del documento:</w:t>
          </w:r>
          <w:r>
            <w:rPr>
              <w:smallCaps/>
              <w:noProof/>
              <w:color w:val="7F7F7F" w:themeColor="text1" w:themeTint="80"/>
              <w:sz w:val="16"/>
              <w:szCs w:val="18"/>
              <w:lang w:eastAsia="es-MX"/>
            </w:rPr>
            <w:br/>
          </w:r>
          <w:r w:rsidR="001E746E">
            <w:rPr>
              <w:rFonts w:ascii="Montserrat" w:hAnsi="Montserrat" w:cs="Arial"/>
              <w:sz w:val="20"/>
              <w:szCs w:val="18"/>
            </w:rPr>
            <w:t>28</w:t>
          </w:r>
          <w:r w:rsidR="00DA550A">
            <w:rPr>
              <w:rFonts w:ascii="Montserrat" w:hAnsi="Montserrat" w:cs="Arial"/>
              <w:sz w:val="20"/>
              <w:szCs w:val="18"/>
            </w:rPr>
            <w:t xml:space="preserve"> de </w:t>
          </w:r>
          <w:r w:rsidR="001E746E">
            <w:rPr>
              <w:rFonts w:ascii="Montserrat" w:hAnsi="Montserrat" w:cs="Arial"/>
              <w:sz w:val="20"/>
              <w:szCs w:val="18"/>
            </w:rPr>
            <w:t>noviembre</w:t>
          </w:r>
          <w:r w:rsidR="00DA550A">
            <w:rPr>
              <w:rFonts w:ascii="Montserrat" w:hAnsi="Montserrat" w:cs="Arial"/>
              <w:sz w:val="20"/>
              <w:szCs w:val="18"/>
            </w:rPr>
            <w:t xml:space="preserve"> del 2023</w:t>
          </w:r>
        </w:p>
      </w:tc>
    </w:tr>
  </w:tbl>
  <w:p w14:paraId="1A965116" w14:textId="77777777" w:rsidR="00D931C7" w:rsidRPr="00620B98" w:rsidRDefault="00D931C7" w:rsidP="001E07C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9C6F4" w14:textId="77777777" w:rsidR="00D931C7" w:rsidRDefault="00D931C7">
    <w:pPr>
      <w:pStyle w:val="Encabezado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GtsxjdOa" int2:invalidationBookmarkName="" int2:hashCode="pDU8SeE2io7k7D" int2:id="EMO5HCxd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0" type="#_x0000_t75" alt="information.png" style="width:47.25pt;height:47.25pt;visibility:visible" o:bullet="t">
        <v:imagedata r:id="rId1" o:title="information"/>
      </v:shape>
    </w:pict>
  </w:numPicBullet>
  <w:abstractNum w:abstractNumId="0" w15:restartNumberingAfterBreak="0">
    <w:nsid w:val="FFFFFFFB"/>
    <w:multiLevelType w:val="multilevel"/>
    <w:tmpl w:val="1D1C406A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Ttulo5"/>
      <w:lvlText w:val="%1.%2.%3.%4.%5"/>
      <w:legacy w:legacy="1" w:legacySpace="144" w:legacyIndent="0"/>
      <w:lvlJc w:val="left"/>
    </w:lvl>
    <w:lvl w:ilvl="5">
      <w:start w:val="1"/>
      <w:numFmt w:val="decimal"/>
      <w:pStyle w:val="Ttulo6"/>
      <w:lvlText w:val="%1.%2.%3.%4.%5.%6"/>
      <w:legacy w:legacy="1" w:legacySpace="144" w:legacyIndent="0"/>
      <w:lvlJc w:val="left"/>
    </w:lvl>
    <w:lvl w:ilvl="6">
      <w:start w:val="1"/>
      <w:numFmt w:val="decimal"/>
      <w:pStyle w:val="Ttulo7"/>
      <w:lvlText w:val="%1.%2.%3.%4.%5.%6.%7"/>
      <w:legacy w:legacy="1" w:legacySpace="144" w:legacyIndent="0"/>
      <w:lvlJc w:val="left"/>
    </w:lvl>
    <w:lvl w:ilvl="7">
      <w:start w:val="1"/>
      <w:numFmt w:val="decimal"/>
      <w:pStyle w:val="Ttulo8"/>
      <w:lvlText w:val="%1.%2.%3.%4.%5.%6.%7.%8"/>
      <w:legacy w:legacy="1" w:legacySpace="144" w:legacyIndent="0"/>
      <w:lvlJc w:val="left"/>
    </w:lvl>
    <w:lvl w:ilvl="8">
      <w:start w:val="1"/>
      <w:numFmt w:val="decimal"/>
      <w:pStyle w:val="Ttul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E5357D"/>
    <w:multiLevelType w:val="hybridMultilevel"/>
    <w:tmpl w:val="680E6E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3F08"/>
    <w:multiLevelType w:val="hybridMultilevel"/>
    <w:tmpl w:val="BA8AF736"/>
    <w:lvl w:ilvl="0" w:tplc="6DFA8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E2959"/>
    <w:multiLevelType w:val="hybridMultilevel"/>
    <w:tmpl w:val="E9B09A50"/>
    <w:lvl w:ilvl="0" w:tplc="891A18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CE32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821B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34269C" w:tentative="1">
      <w:start w:val="1"/>
      <w:numFmt w:val="bullet"/>
      <w:pStyle w:val="Ttulo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E05A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D46A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16F8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EE5F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848C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45C2F7A"/>
    <w:multiLevelType w:val="hybridMultilevel"/>
    <w:tmpl w:val="39DC164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44BE9"/>
    <w:multiLevelType w:val="hybridMultilevel"/>
    <w:tmpl w:val="EC38C3E0"/>
    <w:lvl w:ilvl="0" w:tplc="080A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BCC5998"/>
    <w:multiLevelType w:val="hybridMultilevel"/>
    <w:tmpl w:val="BED0D98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C3130"/>
    <w:multiLevelType w:val="hybridMultilevel"/>
    <w:tmpl w:val="8C1C724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54567"/>
    <w:multiLevelType w:val="hybridMultilevel"/>
    <w:tmpl w:val="694867EE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E0E6CE4"/>
    <w:multiLevelType w:val="hybridMultilevel"/>
    <w:tmpl w:val="62DE3A6E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8929C9"/>
    <w:multiLevelType w:val="hybridMultilevel"/>
    <w:tmpl w:val="5E58C77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86AC2"/>
    <w:multiLevelType w:val="hybridMultilevel"/>
    <w:tmpl w:val="D1B46708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11757"/>
    <w:multiLevelType w:val="hybridMultilevel"/>
    <w:tmpl w:val="3AEAB6F0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80AE5"/>
    <w:multiLevelType w:val="hybridMultilevel"/>
    <w:tmpl w:val="6DDC046E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1735D07"/>
    <w:multiLevelType w:val="hybridMultilevel"/>
    <w:tmpl w:val="23ACF484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92088D"/>
    <w:multiLevelType w:val="hybridMultilevel"/>
    <w:tmpl w:val="98E06A12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506B0"/>
    <w:multiLevelType w:val="hybridMultilevel"/>
    <w:tmpl w:val="9A427726"/>
    <w:lvl w:ilvl="0" w:tplc="0C0A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16355A1"/>
    <w:multiLevelType w:val="hybridMultilevel"/>
    <w:tmpl w:val="A63485CE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B1A0F4F"/>
    <w:multiLevelType w:val="multilevel"/>
    <w:tmpl w:val="DB7CD8D0"/>
    <w:lvl w:ilvl="0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07B7143"/>
    <w:multiLevelType w:val="hybridMultilevel"/>
    <w:tmpl w:val="B8FAFD6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15F2D"/>
    <w:multiLevelType w:val="hybridMultilevel"/>
    <w:tmpl w:val="3D1841D8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518CF"/>
    <w:multiLevelType w:val="hybridMultilevel"/>
    <w:tmpl w:val="EDB6227E"/>
    <w:lvl w:ilvl="0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9131EA5"/>
    <w:multiLevelType w:val="hybridMultilevel"/>
    <w:tmpl w:val="C34A9C4E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90970"/>
    <w:multiLevelType w:val="hybridMultilevel"/>
    <w:tmpl w:val="8A80FBD4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A62E6F"/>
    <w:multiLevelType w:val="hybridMultilevel"/>
    <w:tmpl w:val="4224AA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DE71E4"/>
    <w:multiLevelType w:val="hybridMultilevel"/>
    <w:tmpl w:val="F0C0B65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F0B52"/>
    <w:multiLevelType w:val="hybridMultilevel"/>
    <w:tmpl w:val="0980B9B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26"/>
  </w:num>
  <w:num w:numId="5">
    <w:abstractNumId w:val="4"/>
  </w:num>
  <w:num w:numId="6">
    <w:abstractNumId w:val="11"/>
  </w:num>
  <w:num w:numId="7">
    <w:abstractNumId w:val="23"/>
  </w:num>
  <w:num w:numId="8">
    <w:abstractNumId w:val="22"/>
  </w:num>
  <w:num w:numId="9">
    <w:abstractNumId w:val="19"/>
  </w:num>
  <w:num w:numId="10">
    <w:abstractNumId w:val="13"/>
  </w:num>
  <w:num w:numId="11">
    <w:abstractNumId w:val="10"/>
  </w:num>
  <w:num w:numId="12">
    <w:abstractNumId w:val="7"/>
  </w:num>
  <w:num w:numId="13">
    <w:abstractNumId w:val="9"/>
  </w:num>
  <w:num w:numId="14">
    <w:abstractNumId w:val="21"/>
  </w:num>
  <w:num w:numId="15">
    <w:abstractNumId w:val="8"/>
  </w:num>
  <w:num w:numId="16">
    <w:abstractNumId w:val="14"/>
  </w:num>
  <w:num w:numId="17">
    <w:abstractNumId w:val="17"/>
  </w:num>
  <w:num w:numId="18">
    <w:abstractNumId w:val="20"/>
  </w:num>
  <w:num w:numId="19">
    <w:abstractNumId w:val="6"/>
  </w:num>
  <w:num w:numId="20">
    <w:abstractNumId w:val="12"/>
  </w:num>
  <w:num w:numId="21">
    <w:abstractNumId w:val="16"/>
  </w:num>
  <w:num w:numId="22">
    <w:abstractNumId w:val="1"/>
  </w:num>
  <w:num w:numId="23">
    <w:abstractNumId w:val="5"/>
  </w:num>
  <w:num w:numId="24">
    <w:abstractNumId w:val="25"/>
  </w:num>
  <w:num w:numId="25">
    <w:abstractNumId w:val="2"/>
  </w:num>
  <w:num w:numId="26">
    <w:abstractNumId w:val="24"/>
  </w:num>
  <w:num w:numId="27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DA"/>
    <w:rsid w:val="000013FD"/>
    <w:rsid w:val="0000233A"/>
    <w:rsid w:val="00002DA2"/>
    <w:rsid w:val="00003A32"/>
    <w:rsid w:val="00005496"/>
    <w:rsid w:val="00007223"/>
    <w:rsid w:val="00007CF8"/>
    <w:rsid w:val="000100DB"/>
    <w:rsid w:val="000101F6"/>
    <w:rsid w:val="00020709"/>
    <w:rsid w:val="000242CF"/>
    <w:rsid w:val="00034F29"/>
    <w:rsid w:val="00035280"/>
    <w:rsid w:val="000354C8"/>
    <w:rsid w:val="00037433"/>
    <w:rsid w:val="00042179"/>
    <w:rsid w:val="00042591"/>
    <w:rsid w:val="0004409B"/>
    <w:rsid w:val="00044732"/>
    <w:rsid w:val="00045020"/>
    <w:rsid w:val="00050B91"/>
    <w:rsid w:val="00051F4A"/>
    <w:rsid w:val="00054FCE"/>
    <w:rsid w:val="00056AB0"/>
    <w:rsid w:val="00057F98"/>
    <w:rsid w:val="0006314A"/>
    <w:rsid w:val="00064451"/>
    <w:rsid w:val="00071139"/>
    <w:rsid w:val="000719CA"/>
    <w:rsid w:val="000731C8"/>
    <w:rsid w:val="00073741"/>
    <w:rsid w:val="000747E2"/>
    <w:rsid w:val="00076449"/>
    <w:rsid w:val="00076AB3"/>
    <w:rsid w:val="000854C0"/>
    <w:rsid w:val="00085735"/>
    <w:rsid w:val="00086716"/>
    <w:rsid w:val="00090D95"/>
    <w:rsid w:val="00090EB2"/>
    <w:rsid w:val="000919F0"/>
    <w:rsid w:val="00092078"/>
    <w:rsid w:val="000A1CCC"/>
    <w:rsid w:val="000A2615"/>
    <w:rsid w:val="000B3960"/>
    <w:rsid w:val="000B48AE"/>
    <w:rsid w:val="000B7B27"/>
    <w:rsid w:val="000C3E44"/>
    <w:rsid w:val="000C53A9"/>
    <w:rsid w:val="000C6093"/>
    <w:rsid w:val="000C744E"/>
    <w:rsid w:val="000C7E21"/>
    <w:rsid w:val="000C7E61"/>
    <w:rsid w:val="000D027F"/>
    <w:rsid w:val="000D0BA5"/>
    <w:rsid w:val="000D2FE9"/>
    <w:rsid w:val="000D39EC"/>
    <w:rsid w:val="000E0FFA"/>
    <w:rsid w:val="000E569E"/>
    <w:rsid w:val="000E5F7A"/>
    <w:rsid w:val="000E7EFD"/>
    <w:rsid w:val="000F0C5B"/>
    <w:rsid w:val="000F5DF2"/>
    <w:rsid w:val="000F65B0"/>
    <w:rsid w:val="000F66F1"/>
    <w:rsid w:val="000F7DAA"/>
    <w:rsid w:val="00100A91"/>
    <w:rsid w:val="001012E1"/>
    <w:rsid w:val="0010400C"/>
    <w:rsid w:val="0010499E"/>
    <w:rsid w:val="00106015"/>
    <w:rsid w:val="00113CA0"/>
    <w:rsid w:val="001149CD"/>
    <w:rsid w:val="0012127C"/>
    <w:rsid w:val="00122468"/>
    <w:rsid w:val="001327A6"/>
    <w:rsid w:val="00132A92"/>
    <w:rsid w:val="00135468"/>
    <w:rsid w:val="00137857"/>
    <w:rsid w:val="00137D93"/>
    <w:rsid w:val="00142E29"/>
    <w:rsid w:val="00144C9F"/>
    <w:rsid w:val="00147318"/>
    <w:rsid w:val="0015263D"/>
    <w:rsid w:val="00153D42"/>
    <w:rsid w:val="00156352"/>
    <w:rsid w:val="00164124"/>
    <w:rsid w:val="0016623C"/>
    <w:rsid w:val="0017057F"/>
    <w:rsid w:val="001718C0"/>
    <w:rsid w:val="00174EB7"/>
    <w:rsid w:val="00175015"/>
    <w:rsid w:val="00175E96"/>
    <w:rsid w:val="00180E81"/>
    <w:rsid w:val="00180E8E"/>
    <w:rsid w:val="00180EF5"/>
    <w:rsid w:val="001816A4"/>
    <w:rsid w:val="00181BD8"/>
    <w:rsid w:val="00183346"/>
    <w:rsid w:val="00184623"/>
    <w:rsid w:val="00190993"/>
    <w:rsid w:val="00196207"/>
    <w:rsid w:val="00196804"/>
    <w:rsid w:val="00196E55"/>
    <w:rsid w:val="001974BF"/>
    <w:rsid w:val="001A22CC"/>
    <w:rsid w:val="001A2947"/>
    <w:rsid w:val="001A2B24"/>
    <w:rsid w:val="001A342F"/>
    <w:rsid w:val="001A5E9B"/>
    <w:rsid w:val="001A6279"/>
    <w:rsid w:val="001A783B"/>
    <w:rsid w:val="001B1AA5"/>
    <w:rsid w:val="001B24CB"/>
    <w:rsid w:val="001B4822"/>
    <w:rsid w:val="001B4E1C"/>
    <w:rsid w:val="001B4FC1"/>
    <w:rsid w:val="001B580A"/>
    <w:rsid w:val="001B73D1"/>
    <w:rsid w:val="001C026D"/>
    <w:rsid w:val="001C1FC6"/>
    <w:rsid w:val="001C4DA6"/>
    <w:rsid w:val="001C779B"/>
    <w:rsid w:val="001E07C1"/>
    <w:rsid w:val="001E08AE"/>
    <w:rsid w:val="001E746E"/>
    <w:rsid w:val="001F115A"/>
    <w:rsid w:val="001F3F51"/>
    <w:rsid w:val="00200F32"/>
    <w:rsid w:val="00204617"/>
    <w:rsid w:val="00205BB3"/>
    <w:rsid w:val="00206E83"/>
    <w:rsid w:val="00210E28"/>
    <w:rsid w:val="00213FE7"/>
    <w:rsid w:val="00216660"/>
    <w:rsid w:val="00221BD8"/>
    <w:rsid w:val="002277EB"/>
    <w:rsid w:val="00231EC8"/>
    <w:rsid w:val="0024150B"/>
    <w:rsid w:val="0025381B"/>
    <w:rsid w:val="00254302"/>
    <w:rsid w:val="0025699C"/>
    <w:rsid w:val="00261FB2"/>
    <w:rsid w:val="002636BF"/>
    <w:rsid w:val="00271ECF"/>
    <w:rsid w:val="00271EDD"/>
    <w:rsid w:val="002720E2"/>
    <w:rsid w:val="002725F8"/>
    <w:rsid w:val="00276760"/>
    <w:rsid w:val="00277479"/>
    <w:rsid w:val="00282C76"/>
    <w:rsid w:val="00284167"/>
    <w:rsid w:val="00286534"/>
    <w:rsid w:val="00286D5A"/>
    <w:rsid w:val="00287E25"/>
    <w:rsid w:val="00294E84"/>
    <w:rsid w:val="002A0AF9"/>
    <w:rsid w:val="002A109E"/>
    <w:rsid w:val="002A2DB1"/>
    <w:rsid w:val="002A2F07"/>
    <w:rsid w:val="002A3EB4"/>
    <w:rsid w:val="002A42CD"/>
    <w:rsid w:val="002A47AF"/>
    <w:rsid w:val="002A75CF"/>
    <w:rsid w:val="002A7B7B"/>
    <w:rsid w:val="002B1F85"/>
    <w:rsid w:val="002B261D"/>
    <w:rsid w:val="002B7C70"/>
    <w:rsid w:val="002C1280"/>
    <w:rsid w:val="002C27C9"/>
    <w:rsid w:val="002D43B9"/>
    <w:rsid w:val="002E0B13"/>
    <w:rsid w:val="002E6C83"/>
    <w:rsid w:val="002F0CFF"/>
    <w:rsid w:val="002F2355"/>
    <w:rsid w:val="002F5A11"/>
    <w:rsid w:val="002F625F"/>
    <w:rsid w:val="003001DE"/>
    <w:rsid w:val="00304FD2"/>
    <w:rsid w:val="0030524B"/>
    <w:rsid w:val="0031162D"/>
    <w:rsid w:val="00312373"/>
    <w:rsid w:val="00315FB7"/>
    <w:rsid w:val="00317D46"/>
    <w:rsid w:val="00324919"/>
    <w:rsid w:val="003251E2"/>
    <w:rsid w:val="00325E85"/>
    <w:rsid w:val="003270AD"/>
    <w:rsid w:val="00327124"/>
    <w:rsid w:val="00332863"/>
    <w:rsid w:val="003329B8"/>
    <w:rsid w:val="00334043"/>
    <w:rsid w:val="003361A9"/>
    <w:rsid w:val="00337155"/>
    <w:rsid w:val="00341F76"/>
    <w:rsid w:val="003450AA"/>
    <w:rsid w:val="00353A5C"/>
    <w:rsid w:val="0035697C"/>
    <w:rsid w:val="00357FB0"/>
    <w:rsid w:val="0036008D"/>
    <w:rsid w:val="0036121D"/>
    <w:rsid w:val="00362015"/>
    <w:rsid w:val="00363C5A"/>
    <w:rsid w:val="0036446E"/>
    <w:rsid w:val="0036517C"/>
    <w:rsid w:val="003729F4"/>
    <w:rsid w:val="00373D9C"/>
    <w:rsid w:val="00376D22"/>
    <w:rsid w:val="00381079"/>
    <w:rsid w:val="00381F3B"/>
    <w:rsid w:val="00383568"/>
    <w:rsid w:val="0038367A"/>
    <w:rsid w:val="0038568E"/>
    <w:rsid w:val="003916F8"/>
    <w:rsid w:val="00393293"/>
    <w:rsid w:val="003940C6"/>
    <w:rsid w:val="003940F5"/>
    <w:rsid w:val="00395992"/>
    <w:rsid w:val="003A18D3"/>
    <w:rsid w:val="003A2F09"/>
    <w:rsid w:val="003A7624"/>
    <w:rsid w:val="003B0559"/>
    <w:rsid w:val="003B1576"/>
    <w:rsid w:val="003B4EEE"/>
    <w:rsid w:val="003B6A9B"/>
    <w:rsid w:val="003B6D13"/>
    <w:rsid w:val="003B6DFA"/>
    <w:rsid w:val="003B7A1F"/>
    <w:rsid w:val="003C2BF6"/>
    <w:rsid w:val="003C2D68"/>
    <w:rsid w:val="003C6548"/>
    <w:rsid w:val="003C6D82"/>
    <w:rsid w:val="003D0550"/>
    <w:rsid w:val="003D1643"/>
    <w:rsid w:val="003D1D52"/>
    <w:rsid w:val="003D2ADB"/>
    <w:rsid w:val="003D2B0F"/>
    <w:rsid w:val="003D53B8"/>
    <w:rsid w:val="003D5423"/>
    <w:rsid w:val="003E03AD"/>
    <w:rsid w:val="003E2206"/>
    <w:rsid w:val="003E4A71"/>
    <w:rsid w:val="003E500F"/>
    <w:rsid w:val="003E529D"/>
    <w:rsid w:val="003E6A65"/>
    <w:rsid w:val="003E6CF9"/>
    <w:rsid w:val="003F0CB1"/>
    <w:rsid w:val="003F15F0"/>
    <w:rsid w:val="003F450F"/>
    <w:rsid w:val="003F720C"/>
    <w:rsid w:val="003F7B04"/>
    <w:rsid w:val="00405668"/>
    <w:rsid w:val="004060DD"/>
    <w:rsid w:val="00407458"/>
    <w:rsid w:val="0040792C"/>
    <w:rsid w:val="00410BAD"/>
    <w:rsid w:val="00414BA9"/>
    <w:rsid w:val="0041693C"/>
    <w:rsid w:val="00420248"/>
    <w:rsid w:val="0042236B"/>
    <w:rsid w:val="0042364C"/>
    <w:rsid w:val="004350F4"/>
    <w:rsid w:val="0044591E"/>
    <w:rsid w:val="00453E16"/>
    <w:rsid w:val="00456401"/>
    <w:rsid w:val="00465870"/>
    <w:rsid w:val="00465C16"/>
    <w:rsid w:val="00465CAF"/>
    <w:rsid w:val="004728A8"/>
    <w:rsid w:val="00473BFF"/>
    <w:rsid w:val="0047536F"/>
    <w:rsid w:val="00475627"/>
    <w:rsid w:val="0047679C"/>
    <w:rsid w:val="00480C7A"/>
    <w:rsid w:val="00484DFF"/>
    <w:rsid w:val="004863F2"/>
    <w:rsid w:val="004869BE"/>
    <w:rsid w:val="0048700D"/>
    <w:rsid w:val="00496C5D"/>
    <w:rsid w:val="004A0910"/>
    <w:rsid w:val="004A1F8E"/>
    <w:rsid w:val="004A4A6C"/>
    <w:rsid w:val="004A5E8A"/>
    <w:rsid w:val="004B0954"/>
    <w:rsid w:val="004B102E"/>
    <w:rsid w:val="004B21E8"/>
    <w:rsid w:val="004B5CC1"/>
    <w:rsid w:val="004B6DD4"/>
    <w:rsid w:val="004C03A3"/>
    <w:rsid w:val="004C0CEB"/>
    <w:rsid w:val="004C148D"/>
    <w:rsid w:val="004C2318"/>
    <w:rsid w:val="004C2580"/>
    <w:rsid w:val="004C750F"/>
    <w:rsid w:val="004D2260"/>
    <w:rsid w:val="004D62EC"/>
    <w:rsid w:val="004D6318"/>
    <w:rsid w:val="004E1353"/>
    <w:rsid w:val="004E16EE"/>
    <w:rsid w:val="004E2479"/>
    <w:rsid w:val="004E576B"/>
    <w:rsid w:val="004E5A39"/>
    <w:rsid w:val="004E5AA3"/>
    <w:rsid w:val="004E753D"/>
    <w:rsid w:val="004F207F"/>
    <w:rsid w:val="004F5C4E"/>
    <w:rsid w:val="004F7A6A"/>
    <w:rsid w:val="00500493"/>
    <w:rsid w:val="00502885"/>
    <w:rsid w:val="00505E39"/>
    <w:rsid w:val="00506773"/>
    <w:rsid w:val="00506785"/>
    <w:rsid w:val="00507AC1"/>
    <w:rsid w:val="00512DF4"/>
    <w:rsid w:val="0051459E"/>
    <w:rsid w:val="005150FA"/>
    <w:rsid w:val="00517934"/>
    <w:rsid w:val="00517EF9"/>
    <w:rsid w:val="00524B0B"/>
    <w:rsid w:val="00526A0B"/>
    <w:rsid w:val="005274CC"/>
    <w:rsid w:val="00534167"/>
    <w:rsid w:val="00535C28"/>
    <w:rsid w:val="005365D9"/>
    <w:rsid w:val="00536983"/>
    <w:rsid w:val="00540CD5"/>
    <w:rsid w:val="0054345F"/>
    <w:rsid w:val="005434D0"/>
    <w:rsid w:val="00554256"/>
    <w:rsid w:val="00560332"/>
    <w:rsid w:val="00560963"/>
    <w:rsid w:val="00563AA2"/>
    <w:rsid w:val="005646CD"/>
    <w:rsid w:val="00566389"/>
    <w:rsid w:val="00570349"/>
    <w:rsid w:val="0057241A"/>
    <w:rsid w:val="0058048D"/>
    <w:rsid w:val="0058096D"/>
    <w:rsid w:val="00580B21"/>
    <w:rsid w:val="005818C8"/>
    <w:rsid w:val="00581C45"/>
    <w:rsid w:val="00583E94"/>
    <w:rsid w:val="0058689E"/>
    <w:rsid w:val="0058714D"/>
    <w:rsid w:val="0059322F"/>
    <w:rsid w:val="005937B0"/>
    <w:rsid w:val="005954CC"/>
    <w:rsid w:val="00595864"/>
    <w:rsid w:val="005A2405"/>
    <w:rsid w:val="005A4906"/>
    <w:rsid w:val="005B4819"/>
    <w:rsid w:val="005B67F0"/>
    <w:rsid w:val="005C4653"/>
    <w:rsid w:val="005C5216"/>
    <w:rsid w:val="005C584A"/>
    <w:rsid w:val="005C5F79"/>
    <w:rsid w:val="005C63CE"/>
    <w:rsid w:val="005C74B9"/>
    <w:rsid w:val="005D4275"/>
    <w:rsid w:val="005D6286"/>
    <w:rsid w:val="005E1059"/>
    <w:rsid w:val="005E4523"/>
    <w:rsid w:val="005E56AE"/>
    <w:rsid w:val="005F1DBF"/>
    <w:rsid w:val="005F2E07"/>
    <w:rsid w:val="005F5F8E"/>
    <w:rsid w:val="005F7C35"/>
    <w:rsid w:val="00601D7B"/>
    <w:rsid w:val="00612BC4"/>
    <w:rsid w:val="00613E3D"/>
    <w:rsid w:val="006158C4"/>
    <w:rsid w:val="00616974"/>
    <w:rsid w:val="006173D0"/>
    <w:rsid w:val="00617588"/>
    <w:rsid w:val="00620ADF"/>
    <w:rsid w:val="00620B98"/>
    <w:rsid w:val="00621B7D"/>
    <w:rsid w:val="00626774"/>
    <w:rsid w:val="0062682E"/>
    <w:rsid w:val="00627E7E"/>
    <w:rsid w:val="0063041D"/>
    <w:rsid w:val="00641DEE"/>
    <w:rsid w:val="00643D69"/>
    <w:rsid w:val="00652AEF"/>
    <w:rsid w:val="00653B73"/>
    <w:rsid w:val="00655D4F"/>
    <w:rsid w:val="00656C54"/>
    <w:rsid w:val="006617CD"/>
    <w:rsid w:val="00661FBE"/>
    <w:rsid w:val="00663383"/>
    <w:rsid w:val="00667E72"/>
    <w:rsid w:val="006705CE"/>
    <w:rsid w:val="00670796"/>
    <w:rsid w:val="00671DF6"/>
    <w:rsid w:val="00673508"/>
    <w:rsid w:val="006764BC"/>
    <w:rsid w:val="0068375F"/>
    <w:rsid w:val="00685121"/>
    <w:rsid w:val="006857C2"/>
    <w:rsid w:val="0068629E"/>
    <w:rsid w:val="0069071A"/>
    <w:rsid w:val="006927B4"/>
    <w:rsid w:val="00692B35"/>
    <w:rsid w:val="0069574E"/>
    <w:rsid w:val="00696932"/>
    <w:rsid w:val="006A1A2E"/>
    <w:rsid w:val="006A44B2"/>
    <w:rsid w:val="006B309B"/>
    <w:rsid w:val="006B637F"/>
    <w:rsid w:val="006B7FE9"/>
    <w:rsid w:val="006C4A8A"/>
    <w:rsid w:val="006C5061"/>
    <w:rsid w:val="006C63F0"/>
    <w:rsid w:val="006D105B"/>
    <w:rsid w:val="006D14B9"/>
    <w:rsid w:val="006E2B3E"/>
    <w:rsid w:val="006E76C6"/>
    <w:rsid w:val="006E7BE4"/>
    <w:rsid w:val="006F0575"/>
    <w:rsid w:val="006F07D0"/>
    <w:rsid w:val="006F0E6C"/>
    <w:rsid w:val="006F0E75"/>
    <w:rsid w:val="006F3A5A"/>
    <w:rsid w:val="006F7740"/>
    <w:rsid w:val="007017F4"/>
    <w:rsid w:val="0070514E"/>
    <w:rsid w:val="007060C9"/>
    <w:rsid w:val="0070756A"/>
    <w:rsid w:val="007105F5"/>
    <w:rsid w:val="00710AB0"/>
    <w:rsid w:val="00715D3F"/>
    <w:rsid w:val="00715D82"/>
    <w:rsid w:val="007206D3"/>
    <w:rsid w:val="00720BBB"/>
    <w:rsid w:val="00721E20"/>
    <w:rsid w:val="00722A5B"/>
    <w:rsid w:val="00723080"/>
    <w:rsid w:val="007303B4"/>
    <w:rsid w:val="007327BF"/>
    <w:rsid w:val="007349BD"/>
    <w:rsid w:val="007352FD"/>
    <w:rsid w:val="00737141"/>
    <w:rsid w:val="007413EC"/>
    <w:rsid w:val="00741E12"/>
    <w:rsid w:val="007439D4"/>
    <w:rsid w:val="00744159"/>
    <w:rsid w:val="0074583F"/>
    <w:rsid w:val="00747669"/>
    <w:rsid w:val="00761BFE"/>
    <w:rsid w:val="0076710C"/>
    <w:rsid w:val="007677D7"/>
    <w:rsid w:val="007703BD"/>
    <w:rsid w:val="00772E46"/>
    <w:rsid w:val="0077341A"/>
    <w:rsid w:val="00776F1A"/>
    <w:rsid w:val="007805F7"/>
    <w:rsid w:val="00791384"/>
    <w:rsid w:val="007917DF"/>
    <w:rsid w:val="00791ADF"/>
    <w:rsid w:val="0079203C"/>
    <w:rsid w:val="00794182"/>
    <w:rsid w:val="00794D8D"/>
    <w:rsid w:val="0079714B"/>
    <w:rsid w:val="007A1A03"/>
    <w:rsid w:val="007A1BCB"/>
    <w:rsid w:val="007A38B9"/>
    <w:rsid w:val="007A616A"/>
    <w:rsid w:val="007B3680"/>
    <w:rsid w:val="007C03D0"/>
    <w:rsid w:val="007C2756"/>
    <w:rsid w:val="007C5244"/>
    <w:rsid w:val="007C5805"/>
    <w:rsid w:val="007C6570"/>
    <w:rsid w:val="007C722D"/>
    <w:rsid w:val="007D0F8A"/>
    <w:rsid w:val="007D1C22"/>
    <w:rsid w:val="007D3F69"/>
    <w:rsid w:val="007D6082"/>
    <w:rsid w:val="007D722C"/>
    <w:rsid w:val="007E2791"/>
    <w:rsid w:val="007F0BDD"/>
    <w:rsid w:val="007F1566"/>
    <w:rsid w:val="007F2872"/>
    <w:rsid w:val="0081249E"/>
    <w:rsid w:val="00815E9C"/>
    <w:rsid w:val="008171B2"/>
    <w:rsid w:val="008207D3"/>
    <w:rsid w:val="0082257E"/>
    <w:rsid w:val="008227B4"/>
    <w:rsid w:val="0082590B"/>
    <w:rsid w:val="00825FCC"/>
    <w:rsid w:val="0082722D"/>
    <w:rsid w:val="00827B5B"/>
    <w:rsid w:val="00830F35"/>
    <w:rsid w:val="008354C8"/>
    <w:rsid w:val="008412FD"/>
    <w:rsid w:val="008414BF"/>
    <w:rsid w:val="0084440E"/>
    <w:rsid w:val="00844F0E"/>
    <w:rsid w:val="00861673"/>
    <w:rsid w:val="00861F6E"/>
    <w:rsid w:val="0086235F"/>
    <w:rsid w:val="00863015"/>
    <w:rsid w:val="008648B4"/>
    <w:rsid w:val="00870F48"/>
    <w:rsid w:val="00876378"/>
    <w:rsid w:val="008770EF"/>
    <w:rsid w:val="00882A62"/>
    <w:rsid w:val="00886BAD"/>
    <w:rsid w:val="008906DC"/>
    <w:rsid w:val="008907BF"/>
    <w:rsid w:val="00895087"/>
    <w:rsid w:val="008972C2"/>
    <w:rsid w:val="008A1672"/>
    <w:rsid w:val="008A175B"/>
    <w:rsid w:val="008A31B1"/>
    <w:rsid w:val="008A48E5"/>
    <w:rsid w:val="008A4CAF"/>
    <w:rsid w:val="008A4DF8"/>
    <w:rsid w:val="008A546B"/>
    <w:rsid w:val="008B2B93"/>
    <w:rsid w:val="008B4D1A"/>
    <w:rsid w:val="008B79D4"/>
    <w:rsid w:val="008C0DD3"/>
    <w:rsid w:val="008C2E3E"/>
    <w:rsid w:val="008C37F7"/>
    <w:rsid w:val="008C55B2"/>
    <w:rsid w:val="008C56D7"/>
    <w:rsid w:val="008C64F6"/>
    <w:rsid w:val="008D48B1"/>
    <w:rsid w:val="008D77F1"/>
    <w:rsid w:val="008E1871"/>
    <w:rsid w:val="008E18DA"/>
    <w:rsid w:val="008E3716"/>
    <w:rsid w:val="008E75DC"/>
    <w:rsid w:val="008E7C6A"/>
    <w:rsid w:val="008F3D9D"/>
    <w:rsid w:val="008F54D0"/>
    <w:rsid w:val="008F5E7B"/>
    <w:rsid w:val="00901B3B"/>
    <w:rsid w:val="00901E70"/>
    <w:rsid w:val="0090649F"/>
    <w:rsid w:val="00907E74"/>
    <w:rsid w:val="00911808"/>
    <w:rsid w:val="00912D1A"/>
    <w:rsid w:val="00912EC5"/>
    <w:rsid w:val="0091350A"/>
    <w:rsid w:val="00914916"/>
    <w:rsid w:val="00914DBA"/>
    <w:rsid w:val="00916560"/>
    <w:rsid w:val="0092305D"/>
    <w:rsid w:val="00923E85"/>
    <w:rsid w:val="00925D84"/>
    <w:rsid w:val="009263E8"/>
    <w:rsid w:val="0092674F"/>
    <w:rsid w:val="009342F6"/>
    <w:rsid w:val="009443C5"/>
    <w:rsid w:val="0094455C"/>
    <w:rsid w:val="00947CE7"/>
    <w:rsid w:val="00947DD0"/>
    <w:rsid w:val="009550E5"/>
    <w:rsid w:val="0095656C"/>
    <w:rsid w:val="00961BFA"/>
    <w:rsid w:val="00961E50"/>
    <w:rsid w:val="009625F4"/>
    <w:rsid w:val="00963231"/>
    <w:rsid w:val="0096489F"/>
    <w:rsid w:val="00964D6F"/>
    <w:rsid w:val="00965E18"/>
    <w:rsid w:val="00966D5B"/>
    <w:rsid w:val="009722AE"/>
    <w:rsid w:val="0097382E"/>
    <w:rsid w:val="00973F10"/>
    <w:rsid w:val="00974860"/>
    <w:rsid w:val="00975FD2"/>
    <w:rsid w:val="0097652C"/>
    <w:rsid w:val="00976616"/>
    <w:rsid w:val="00983195"/>
    <w:rsid w:val="0098377A"/>
    <w:rsid w:val="00983E52"/>
    <w:rsid w:val="00985A6B"/>
    <w:rsid w:val="00995C45"/>
    <w:rsid w:val="009A21D8"/>
    <w:rsid w:val="009A23CE"/>
    <w:rsid w:val="009B07EB"/>
    <w:rsid w:val="009B1DC2"/>
    <w:rsid w:val="009B1F9B"/>
    <w:rsid w:val="009B38CF"/>
    <w:rsid w:val="009B55AB"/>
    <w:rsid w:val="009C6519"/>
    <w:rsid w:val="009C7308"/>
    <w:rsid w:val="009C78CE"/>
    <w:rsid w:val="009D1F82"/>
    <w:rsid w:val="009D2279"/>
    <w:rsid w:val="009D34E8"/>
    <w:rsid w:val="009D7837"/>
    <w:rsid w:val="009D7C7C"/>
    <w:rsid w:val="009E06E9"/>
    <w:rsid w:val="009E23BD"/>
    <w:rsid w:val="009E3F57"/>
    <w:rsid w:val="009E664C"/>
    <w:rsid w:val="009F0C6C"/>
    <w:rsid w:val="009F17BA"/>
    <w:rsid w:val="009F4316"/>
    <w:rsid w:val="009F59CE"/>
    <w:rsid w:val="00A00467"/>
    <w:rsid w:val="00A00FE1"/>
    <w:rsid w:val="00A010EF"/>
    <w:rsid w:val="00A01450"/>
    <w:rsid w:val="00A02DCF"/>
    <w:rsid w:val="00A04298"/>
    <w:rsid w:val="00A07752"/>
    <w:rsid w:val="00A139AC"/>
    <w:rsid w:val="00A179B5"/>
    <w:rsid w:val="00A17ADE"/>
    <w:rsid w:val="00A2053C"/>
    <w:rsid w:val="00A20A28"/>
    <w:rsid w:val="00A24BA0"/>
    <w:rsid w:val="00A261E5"/>
    <w:rsid w:val="00A26B70"/>
    <w:rsid w:val="00A30794"/>
    <w:rsid w:val="00A31A43"/>
    <w:rsid w:val="00A41F42"/>
    <w:rsid w:val="00A42D99"/>
    <w:rsid w:val="00A43EEF"/>
    <w:rsid w:val="00A458DE"/>
    <w:rsid w:val="00A472CB"/>
    <w:rsid w:val="00A51380"/>
    <w:rsid w:val="00A5270D"/>
    <w:rsid w:val="00A538D3"/>
    <w:rsid w:val="00A62FA0"/>
    <w:rsid w:val="00A653F8"/>
    <w:rsid w:val="00A66C9C"/>
    <w:rsid w:val="00A7032F"/>
    <w:rsid w:val="00A70747"/>
    <w:rsid w:val="00A711A6"/>
    <w:rsid w:val="00A72180"/>
    <w:rsid w:val="00A80C23"/>
    <w:rsid w:val="00A829D1"/>
    <w:rsid w:val="00A82F97"/>
    <w:rsid w:val="00A86BAC"/>
    <w:rsid w:val="00A94969"/>
    <w:rsid w:val="00A9499A"/>
    <w:rsid w:val="00A95DFE"/>
    <w:rsid w:val="00A95EF4"/>
    <w:rsid w:val="00AA1390"/>
    <w:rsid w:val="00AA17B1"/>
    <w:rsid w:val="00AA1F06"/>
    <w:rsid w:val="00AA4EE4"/>
    <w:rsid w:val="00AA6DDC"/>
    <w:rsid w:val="00AB0801"/>
    <w:rsid w:val="00AB5021"/>
    <w:rsid w:val="00AB5A90"/>
    <w:rsid w:val="00AC0064"/>
    <w:rsid w:val="00AC14FF"/>
    <w:rsid w:val="00AC4403"/>
    <w:rsid w:val="00AD0BFE"/>
    <w:rsid w:val="00AD3FDF"/>
    <w:rsid w:val="00AD4BFC"/>
    <w:rsid w:val="00AE4F43"/>
    <w:rsid w:val="00AF0128"/>
    <w:rsid w:val="00AF18CA"/>
    <w:rsid w:val="00AF2F44"/>
    <w:rsid w:val="00AF3EEB"/>
    <w:rsid w:val="00AF4BB5"/>
    <w:rsid w:val="00AF4CAE"/>
    <w:rsid w:val="00AF5791"/>
    <w:rsid w:val="00AF643B"/>
    <w:rsid w:val="00B00DAE"/>
    <w:rsid w:val="00B07286"/>
    <w:rsid w:val="00B104CF"/>
    <w:rsid w:val="00B133F3"/>
    <w:rsid w:val="00B1727F"/>
    <w:rsid w:val="00B215DF"/>
    <w:rsid w:val="00B217D8"/>
    <w:rsid w:val="00B22EB2"/>
    <w:rsid w:val="00B30334"/>
    <w:rsid w:val="00B310B0"/>
    <w:rsid w:val="00B310E9"/>
    <w:rsid w:val="00B35D28"/>
    <w:rsid w:val="00B36D42"/>
    <w:rsid w:val="00B42358"/>
    <w:rsid w:val="00B45115"/>
    <w:rsid w:val="00B53041"/>
    <w:rsid w:val="00B563BB"/>
    <w:rsid w:val="00B5650F"/>
    <w:rsid w:val="00B56677"/>
    <w:rsid w:val="00B616F0"/>
    <w:rsid w:val="00B61969"/>
    <w:rsid w:val="00B61CCD"/>
    <w:rsid w:val="00B61DA4"/>
    <w:rsid w:val="00B627A4"/>
    <w:rsid w:val="00B63787"/>
    <w:rsid w:val="00B670ED"/>
    <w:rsid w:val="00B67348"/>
    <w:rsid w:val="00B67A91"/>
    <w:rsid w:val="00B67FD8"/>
    <w:rsid w:val="00B70C59"/>
    <w:rsid w:val="00B71C6B"/>
    <w:rsid w:val="00B72714"/>
    <w:rsid w:val="00B85D19"/>
    <w:rsid w:val="00B91ED8"/>
    <w:rsid w:val="00B947D3"/>
    <w:rsid w:val="00B96F31"/>
    <w:rsid w:val="00BA212E"/>
    <w:rsid w:val="00BB2D44"/>
    <w:rsid w:val="00BB4C87"/>
    <w:rsid w:val="00BB70DB"/>
    <w:rsid w:val="00BC1CAD"/>
    <w:rsid w:val="00BC50DC"/>
    <w:rsid w:val="00BC5661"/>
    <w:rsid w:val="00BD5520"/>
    <w:rsid w:val="00BD6524"/>
    <w:rsid w:val="00BD752A"/>
    <w:rsid w:val="00BE385D"/>
    <w:rsid w:val="00BE49EC"/>
    <w:rsid w:val="00BF0159"/>
    <w:rsid w:val="00BF2981"/>
    <w:rsid w:val="00BF57EF"/>
    <w:rsid w:val="00BF5A70"/>
    <w:rsid w:val="00C001D5"/>
    <w:rsid w:val="00C01A33"/>
    <w:rsid w:val="00C048CD"/>
    <w:rsid w:val="00C04AD4"/>
    <w:rsid w:val="00C07ADF"/>
    <w:rsid w:val="00C101A1"/>
    <w:rsid w:val="00C169EF"/>
    <w:rsid w:val="00C21A05"/>
    <w:rsid w:val="00C2587B"/>
    <w:rsid w:val="00C37365"/>
    <w:rsid w:val="00C44247"/>
    <w:rsid w:val="00C443B4"/>
    <w:rsid w:val="00C528EB"/>
    <w:rsid w:val="00C62B25"/>
    <w:rsid w:val="00C63BB5"/>
    <w:rsid w:val="00C64A71"/>
    <w:rsid w:val="00C66887"/>
    <w:rsid w:val="00C674B6"/>
    <w:rsid w:val="00C70597"/>
    <w:rsid w:val="00C72A58"/>
    <w:rsid w:val="00C752F4"/>
    <w:rsid w:val="00C80B5E"/>
    <w:rsid w:val="00C858BB"/>
    <w:rsid w:val="00C935F5"/>
    <w:rsid w:val="00C95029"/>
    <w:rsid w:val="00C975A5"/>
    <w:rsid w:val="00CA17D4"/>
    <w:rsid w:val="00CA2C6B"/>
    <w:rsid w:val="00CA337A"/>
    <w:rsid w:val="00CB0DE7"/>
    <w:rsid w:val="00CB35CE"/>
    <w:rsid w:val="00CB4D2C"/>
    <w:rsid w:val="00CB5146"/>
    <w:rsid w:val="00CB54E8"/>
    <w:rsid w:val="00CB5F53"/>
    <w:rsid w:val="00CC47AD"/>
    <w:rsid w:val="00CC6D05"/>
    <w:rsid w:val="00CC6F43"/>
    <w:rsid w:val="00CD097D"/>
    <w:rsid w:val="00CD44C3"/>
    <w:rsid w:val="00CD47B1"/>
    <w:rsid w:val="00CD6396"/>
    <w:rsid w:val="00CD6D87"/>
    <w:rsid w:val="00CD756F"/>
    <w:rsid w:val="00CD7789"/>
    <w:rsid w:val="00CE03A2"/>
    <w:rsid w:val="00CE0E61"/>
    <w:rsid w:val="00CE10C9"/>
    <w:rsid w:val="00CE23C8"/>
    <w:rsid w:val="00CE4B4B"/>
    <w:rsid w:val="00CE5F9E"/>
    <w:rsid w:val="00CE7C4A"/>
    <w:rsid w:val="00CE7FBE"/>
    <w:rsid w:val="00CF0163"/>
    <w:rsid w:val="00CF05DE"/>
    <w:rsid w:val="00CF0785"/>
    <w:rsid w:val="00CF2C13"/>
    <w:rsid w:val="00CF3714"/>
    <w:rsid w:val="00CF7878"/>
    <w:rsid w:val="00D13E9B"/>
    <w:rsid w:val="00D15D0C"/>
    <w:rsid w:val="00D17FB2"/>
    <w:rsid w:val="00D215B5"/>
    <w:rsid w:val="00D21F82"/>
    <w:rsid w:val="00D234A0"/>
    <w:rsid w:val="00D253ED"/>
    <w:rsid w:val="00D33852"/>
    <w:rsid w:val="00D3446C"/>
    <w:rsid w:val="00D362A9"/>
    <w:rsid w:val="00D36FDB"/>
    <w:rsid w:val="00D40D91"/>
    <w:rsid w:val="00D41FCC"/>
    <w:rsid w:val="00D42B76"/>
    <w:rsid w:val="00D4412D"/>
    <w:rsid w:val="00D478E9"/>
    <w:rsid w:val="00D51B1D"/>
    <w:rsid w:val="00D54B72"/>
    <w:rsid w:val="00D55B18"/>
    <w:rsid w:val="00D565D4"/>
    <w:rsid w:val="00D57BFF"/>
    <w:rsid w:val="00D602EB"/>
    <w:rsid w:val="00D607FA"/>
    <w:rsid w:val="00D6190A"/>
    <w:rsid w:val="00D6202A"/>
    <w:rsid w:val="00D6515A"/>
    <w:rsid w:val="00D651A7"/>
    <w:rsid w:val="00D6561B"/>
    <w:rsid w:val="00D65C26"/>
    <w:rsid w:val="00D66049"/>
    <w:rsid w:val="00D670EA"/>
    <w:rsid w:val="00D70900"/>
    <w:rsid w:val="00D7117E"/>
    <w:rsid w:val="00D719A9"/>
    <w:rsid w:val="00D727F2"/>
    <w:rsid w:val="00D76422"/>
    <w:rsid w:val="00D803B8"/>
    <w:rsid w:val="00D82DF6"/>
    <w:rsid w:val="00D84056"/>
    <w:rsid w:val="00D85A92"/>
    <w:rsid w:val="00D8640A"/>
    <w:rsid w:val="00D86FF2"/>
    <w:rsid w:val="00D879E8"/>
    <w:rsid w:val="00D92652"/>
    <w:rsid w:val="00D931C7"/>
    <w:rsid w:val="00DA2588"/>
    <w:rsid w:val="00DA38DA"/>
    <w:rsid w:val="00DA5079"/>
    <w:rsid w:val="00DA550A"/>
    <w:rsid w:val="00DB038C"/>
    <w:rsid w:val="00DB2028"/>
    <w:rsid w:val="00DB2B85"/>
    <w:rsid w:val="00DB4A94"/>
    <w:rsid w:val="00DB4B0D"/>
    <w:rsid w:val="00DC1F9B"/>
    <w:rsid w:val="00DC1FE7"/>
    <w:rsid w:val="00DC2C6C"/>
    <w:rsid w:val="00DC40FC"/>
    <w:rsid w:val="00DC4F8F"/>
    <w:rsid w:val="00DD217A"/>
    <w:rsid w:val="00DD4C8D"/>
    <w:rsid w:val="00DD7C3E"/>
    <w:rsid w:val="00DE19A9"/>
    <w:rsid w:val="00DE7C91"/>
    <w:rsid w:val="00E0214A"/>
    <w:rsid w:val="00E02DBE"/>
    <w:rsid w:val="00E048D5"/>
    <w:rsid w:val="00E04EF0"/>
    <w:rsid w:val="00E10509"/>
    <w:rsid w:val="00E161CE"/>
    <w:rsid w:val="00E16DB8"/>
    <w:rsid w:val="00E204D8"/>
    <w:rsid w:val="00E20724"/>
    <w:rsid w:val="00E23D90"/>
    <w:rsid w:val="00E2616D"/>
    <w:rsid w:val="00E26B84"/>
    <w:rsid w:val="00E27929"/>
    <w:rsid w:val="00E31FF6"/>
    <w:rsid w:val="00E37493"/>
    <w:rsid w:val="00E40438"/>
    <w:rsid w:val="00E42DEC"/>
    <w:rsid w:val="00E44BFC"/>
    <w:rsid w:val="00E44F97"/>
    <w:rsid w:val="00E5244C"/>
    <w:rsid w:val="00E531F1"/>
    <w:rsid w:val="00E55324"/>
    <w:rsid w:val="00E556EC"/>
    <w:rsid w:val="00E55A70"/>
    <w:rsid w:val="00E71C2D"/>
    <w:rsid w:val="00E76968"/>
    <w:rsid w:val="00E80391"/>
    <w:rsid w:val="00E82749"/>
    <w:rsid w:val="00E85177"/>
    <w:rsid w:val="00E85CF3"/>
    <w:rsid w:val="00E87136"/>
    <w:rsid w:val="00E87E83"/>
    <w:rsid w:val="00E942AF"/>
    <w:rsid w:val="00E95BF3"/>
    <w:rsid w:val="00E97718"/>
    <w:rsid w:val="00EA269E"/>
    <w:rsid w:val="00EA43C2"/>
    <w:rsid w:val="00EA445A"/>
    <w:rsid w:val="00EA6B5B"/>
    <w:rsid w:val="00EA6B64"/>
    <w:rsid w:val="00EB0AC2"/>
    <w:rsid w:val="00EB3184"/>
    <w:rsid w:val="00EB6F3E"/>
    <w:rsid w:val="00EC092D"/>
    <w:rsid w:val="00EC2CA9"/>
    <w:rsid w:val="00EC35F8"/>
    <w:rsid w:val="00EC5896"/>
    <w:rsid w:val="00EC6A46"/>
    <w:rsid w:val="00EC72C0"/>
    <w:rsid w:val="00EC7E0B"/>
    <w:rsid w:val="00ED27E4"/>
    <w:rsid w:val="00ED7349"/>
    <w:rsid w:val="00EE4A75"/>
    <w:rsid w:val="00EE59EA"/>
    <w:rsid w:val="00EF4154"/>
    <w:rsid w:val="00F03DD3"/>
    <w:rsid w:val="00F05FB0"/>
    <w:rsid w:val="00F062BB"/>
    <w:rsid w:val="00F07384"/>
    <w:rsid w:val="00F10D30"/>
    <w:rsid w:val="00F129E7"/>
    <w:rsid w:val="00F138A5"/>
    <w:rsid w:val="00F14034"/>
    <w:rsid w:val="00F23B67"/>
    <w:rsid w:val="00F3211F"/>
    <w:rsid w:val="00F32275"/>
    <w:rsid w:val="00F34602"/>
    <w:rsid w:val="00F3543C"/>
    <w:rsid w:val="00F35DEA"/>
    <w:rsid w:val="00F36265"/>
    <w:rsid w:val="00F46E84"/>
    <w:rsid w:val="00F474DA"/>
    <w:rsid w:val="00F52051"/>
    <w:rsid w:val="00F545A4"/>
    <w:rsid w:val="00F54FC3"/>
    <w:rsid w:val="00F57D1B"/>
    <w:rsid w:val="00F65F2F"/>
    <w:rsid w:val="00F6672C"/>
    <w:rsid w:val="00F67650"/>
    <w:rsid w:val="00F7300D"/>
    <w:rsid w:val="00F751E9"/>
    <w:rsid w:val="00F76394"/>
    <w:rsid w:val="00F77BF5"/>
    <w:rsid w:val="00F81278"/>
    <w:rsid w:val="00F8202F"/>
    <w:rsid w:val="00F83CAF"/>
    <w:rsid w:val="00F83FE5"/>
    <w:rsid w:val="00F84255"/>
    <w:rsid w:val="00F8737E"/>
    <w:rsid w:val="00F874E0"/>
    <w:rsid w:val="00F925F5"/>
    <w:rsid w:val="00F92E9B"/>
    <w:rsid w:val="00F9417D"/>
    <w:rsid w:val="00F94DC5"/>
    <w:rsid w:val="00F95319"/>
    <w:rsid w:val="00F9590C"/>
    <w:rsid w:val="00FA2B35"/>
    <w:rsid w:val="00FA2F04"/>
    <w:rsid w:val="00FA43D2"/>
    <w:rsid w:val="00FA4657"/>
    <w:rsid w:val="00FA465E"/>
    <w:rsid w:val="00FB121B"/>
    <w:rsid w:val="00FB33EF"/>
    <w:rsid w:val="00FB3FD5"/>
    <w:rsid w:val="00FB5CCE"/>
    <w:rsid w:val="00FC0BDC"/>
    <w:rsid w:val="00FC2085"/>
    <w:rsid w:val="00FC32C6"/>
    <w:rsid w:val="00FC4311"/>
    <w:rsid w:val="00FC5EB1"/>
    <w:rsid w:val="00FC77FE"/>
    <w:rsid w:val="00FD335C"/>
    <w:rsid w:val="00FD3B85"/>
    <w:rsid w:val="00FD68E3"/>
    <w:rsid w:val="00FE04CC"/>
    <w:rsid w:val="00FE09CA"/>
    <w:rsid w:val="00FE47AE"/>
    <w:rsid w:val="00FE660F"/>
    <w:rsid w:val="00FE7FFB"/>
    <w:rsid w:val="00FF4C12"/>
    <w:rsid w:val="00FF593F"/>
    <w:rsid w:val="2C74CD0B"/>
    <w:rsid w:val="627DE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AFA266"/>
  <w15:docId w15:val="{7187F982-147B-46D9-A41C-51A768F8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5CE"/>
    <w:pPr>
      <w:widowControl w:val="0"/>
      <w:spacing w:line="240" w:lineRule="atLeast"/>
      <w:jc w:val="both"/>
    </w:pPr>
    <w:rPr>
      <w:rFonts w:ascii="Arial" w:hAnsi="Arial"/>
      <w:lang w:val="es-MX" w:eastAsia="en-US"/>
    </w:rPr>
  </w:style>
  <w:style w:type="paragraph" w:styleId="Ttulo1">
    <w:name w:val="heading 1"/>
    <w:basedOn w:val="Normal"/>
    <w:next w:val="Normal"/>
    <w:link w:val="Ttulo1Car"/>
    <w:qFormat/>
    <w:rsid w:val="001E07C1"/>
    <w:pPr>
      <w:keepNext/>
      <w:keepLines/>
      <w:widowControl/>
      <w:pBdr>
        <w:bottom w:val="single" w:sz="12" w:space="1" w:color="auto"/>
      </w:pBdr>
      <w:tabs>
        <w:tab w:val="left" w:pos="5501"/>
      </w:tabs>
      <w:spacing w:before="360" w:after="240" w:line="276" w:lineRule="auto"/>
      <w:outlineLvl w:val="0"/>
    </w:pPr>
    <w:rPr>
      <w:b/>
      <w:bCs/>
      <w:smallCaps/>
      <w:sz w:val="44"/>
      <w:szCs w:val="28"/>
    </w:rPr>
  </w:style>
  <w:style w:type="paragraph" w:styleId="Ttulo2">
    <w:name w:val="heading 2"/>
    <w:basedOn w:val="Ttulo1"/>
    <w:next w:val="Normal"/>
    <w:link w:val="Ttulo2Car"/>
    <w:qFormat/>
    <w:rsid w:val="00A94969"/>
    <w:pPr>
      <w:pBdr>
        <w:bottom w:val="none" w:sz="0" w:space="0" w:color="auto"/>
      </w:pBdr>
      <w:spacing w:after="120"/>
      <w:ind w:left="567"/>
      <w:outlineLvl w:val="1"/>
    </w:pPr>
    <w:rPr>
      <w:smallCaps w:val="0"/>
      <w:sz w:val="28"/>
    </w:rPr>
  </w:style>
  <w:style w:type="paragraph" w:styleId="Ttulo3">
    <w:name w:val="heading 3"/>
    <w:basedOn w:val="Ttulo1"/>
    <w:next w:val="Normal"/>
    <w:qFormat/>
    <w:rsid w:val="00B20488"/>
    <w:pPr>
      <w:pBdr>
        <w:bottom w:val="single" w:sz="4" w:space="1" w:color="auto"/>
      </w:pBdr>
      <w:ind w:left="2160" w:hanging="360"/>
      <w:outlineLvl w:val="2"/>
    </w:pPr>
    <w:rPr>
      <w:b w:val="0"/>
      <w:i/>
      <w:sz w:val="20"/>
    </w:rPr>
  </w:style>
  <w:style w:type="paragraph" w:styleId="Ttulo4">
    <w:name w:val="heading 4"/>
    <w:basedOn w:val="Ttulo1"/>
    <w:next w:val="Normal"/>
    <w:qFormat/>
    <w:rsid w:val="005406A7"/>
    <w:pPr>
      <w:numPr>
        <w:ilvl w:val="3"/>
        <w:numId w:val="3"/>
      </w:numPr>
      <w:outlineLvl w:val="3"/>
    </w:pPr>
    <w:rPr>
      <w:b w:val="0"/>
      <w:sz w:val="20"/>
    </w:rPr>
  </w:style>
  <w:style w:type="paragraph" w:styleId="Ttulo5">
    <w:name w:val="heading 5"/>
    <w:basedOn w:val="Normal"/>
    <w:next w:val="Normal"/>
    <w:qFormat/>
    <w:rsid w:val="005406A7"/>
    <w:pPr>
      <w:numPr>
        <w:ilvl w:val="4"/>
        <w:numId w:val="1"/>
      </w:numPr>
      <w:spacing w:before="240" w:after="60"/>
      <w:ind w:left="288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5406A7"/>
    <w:pPr>
      <w:numPr>
        <w:ilvl w:val="5"/>
        <w:numId w:val="1"/>
      </w:numPr>
      <w:spacing w:before="240" w:after="60"/>
      <w:ind w:left="2880"/>
      <w:outlineLvl w:val="5"/>
    </w:pPr>
    <w:rPr>
      <w:i/>
      <w:sz w:val="22"/>
    </w:rPr>
  </w:style>
  <w:style w:type="paragraph" w:styleId="Ttulo7">
    <w:name w:val="heading 7"/>
    <w:basedOn w:val="Normal"/>
    <w:next w:val="Normal"/>
    <w:link w:val="Ttulo7Car"/>
    <w:qFormat/>
    <w:rsid w:val="005406A7"/>
    <w:pPr>
      <w:numPr>
        <w:ilvl w:val="6"/>
        <w:numId w:val="1"/>
      </w:numPr>
      <w:spacing w:before="240" w:after="60"/>
      <w:ind w:left="2880"/>
      <w:outlineLvl w:val="6"/>
    </w:pPr>
  </w:style>
  <w:style w:type="paragraph" w:styleId="Ttulo8">
    <w:name w:val="heading 8"/>
    <w:basedOn w:val="Normal"/>
    <w:next w:val="Normal"/>
    <w:qFormat/>
    <w:rsid w:val="005406A7"/>
    <w:pPr>
      <w:numPr>
        <w:ilvl w:val="7"/>
        <w:numId w:val="1"/>
      </w:numPr>
      <w:spacing w:before="240" w:after="60"/>
      <w:ind w:left="2880"/>
      <w:outlineLvl w:val="7"/>
    </w:pPr>
    <w:rPr>
      <w:i/>
    </w:rPr>
  </w:style>
  <w:style w:type="paragraph" w:styleId="Ttulo9">
    <w:name w:val="heading 9"/>
    <w:basedOn w:val="Normal"/>
    <w:next w:val="Normal"/>
    <w:qFormat/>
    <w:rsid w:val="005406A7"/>
    <w:pPr>
      <w:numPr>
        <w:ilvl w:val="8"/>
        <w:numId w:val="1"/>
      </w:numPr>
      <w:spacing w:before="240" w:after="60"/>
      <w:ind w:left="288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agraph2">
    <w:name w:val="Paragraph2"/>
    <w:basedOn w:val="Normal"/>
    <w:rsid w:val="005406A7"/>
    <w:pPr>
      <w:spacing w:before="80"/>
      <w:ind w:left="720"/>
    </w:pPr>
    <w:rPr>
      <w:color w:val="000000"/>
      <w:lang w:val="en-AU"/>
    </w:rPr>
  </w:style>
  <w:style w:type="paragraph" w:styleId="Ttulo">
    <w:name w:val="Title"/>
    <w:basedOn w:val="Normal"/>
    <w:next w:val="Normal"/>
    <w:qFormat/>
    <w:rsid w:val="005406A7"/>
    <w:pPr>
      <w:spacing w:line="240" w:lineRule="auto"/>
      <w:jc w:val="center"/>
    </w:pPr>
    <w:rPr>
      <w:b/>
      <w:sz w:val="36"/>
    </w:rPr>
  </w:style>
  <w:style w:type="paragraph" w:styleId="Subttulo">
    <w:name w:val="Subtitle"/>
    <w:basedOn w:val="Normal"/>
    <w:qFormat/>
    <w:rsid w:val="005406A7"/>
    <w:pPr>
      <w:spacing w:after="60"/>
      <w:jc w:val="center"/>
    </w:pPr>
    <w:rPr>
      <w:i/>
      <w:sz w:val="36"/>
      <w:lang w:val="en-AU"/>
    </w:rPr>
  </w:style>
  <w:style w:type="paragraph" w:styleId="Sangranormal">
    <w:name w:val="Normal Indent"/>
    <w:basedOn w:val="Normal"/>
    <w:rsid w:val="005406A7"/>
    <w:pPr>
      <w:ind w:left="900" w:hanging="900"/>
    </w:pPr>
  </w:style>
  <w:style w:type="paragraph" w:styleId="TDC1">
    <w:name w:val="toc 1"/>
    <w:basedOn w:val="Normal"/>
    <w:next w:val="Normal"/>
    <w:uiPriority w:val="39"/>
    <w:rsid w:val="005406A7"/>
    <w:pPr>
      <w:tabs>
        <w:tab w:val="right" w:pos="9360"/>
      </w:tabs>
      <w:spacing w:before="240" w:after="60"/>
      <w:ind w:right="720"/>
    </w:pPr>
  </w:style>
  <w:style w:type="paragraph" w:styleId="TDC2">
    <w:name w:val="toc 2"/>
    <w:basedOn w:val="Normal"/>
    <w:next w:val="Normal"/>
    <w:uiPriority w:val="39"/>
    <w:rsid w:val="005406A7"/>
    <w:pPr>
      <w:tabs>
        <w:tab w:val="right" w:pos="9360"/>
      </w:tabs>
      <w:ind w:left="432" w:right="720"/>
    </w:pPr>
  </w:style>
  <w:style w:type="paragraph" w:styleId="TDC3">
    <w:name w:val="toc 3"/>
    <w:basedOn w:val="Normal"/>
    <w:next w:val="Normal"/>
    <w:uiPriority w:val="39"/>
    <w:rsid w:val="005406A7"/>
    <w:pPr>
      <w:tabs>
        <w:tab w:val="left" w:pos="1440"/>
        <w:tab w:val="right" w:pos="9360"/>
      </w:tabs>
      <w:ind w:left="864"/>
    </w:pPr>
  </w:style>
  <w:style w:type="paragraph" w:styleId="Encabezado">
    <w:name w:val="header"/>
    <w:basedOn w:val="Normal"/>
    <w:rsid w:val="005406A7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uiPriority w:val="99"/>
    <w:rsid w:val="005406A7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5406A7"/>
  </w:style>
  <w:style w:type="paragraph" w:customStyle="1" w:styleId="Tabletext">
    <w:name w:val="Tabletext"/>
    <w:basedOn w:val="Normal"/>
    <w:rsid w:val="001E07C1"/>
    <w:pPr>
      <w:keepLines/>
      <w:spacing w:line="240" w:lineRule="auto"/>
    </w:pPr>
    <w:rPr>
      <w:rFonts w:cs="Arial"/>
      <w:sz w:val="20"/>
      <w:szCs w:val="20"/>
    </w:rPr>
  </w:style>
  <w:style w:type="paragraph" w:styleId="Textoindependiente">
    <w:name w:val="Body Text"/>
    <w:basedOn w:val="Normal"/>
    <w:link w:val="TextoindependienteCar"/>
    <w:rsid w:val="00DC0956"/>
    <w:pPr>
      <w:keepLines/>
      <w:spacing w:after="120"/>
      <w:ind w:left="720"/>
    </w:pPr>
    <w:rPr>
      <w:rFonts w:ascii="Verdana" w:hAnsi="Verdana"/>
      <w:sz w:val="18"/>
      <w:lang w:val="es-ES_tradnl"/>
    </w:rPr>
  </w:style>
  <w:style w:type="paragraph" w:customStyle="1" w:styleId="Blockquote">
    <w:name w:val="Blockquote"/>
    <w:basedOn w:val="Normal"/>
    <w:rsid w:val="005406A7"/>
    <w:pPr>
      <w:widowControl/>
      <w:spacing w:before="100" w:after="100" w:line="240" w:lineRule="auto"/>
      <w:ind w:left="360" w:right="360"/>
    </w:pPr>
    <w:rPr>
      <w:snapToGrid w:val="0"/>
      <w:lang w:val="en-CA"/>
    </w:rPr>
  </w:style>
  <w:style w:type="paragraph" w:customStyle="1" w:styleId="Bullet1">
    <w:name w:val="Bullet1"/>
    <w:basedOn w:val="Normal"/>
    <w:rsid w:val="005406A7"/>
    <w:pPr>
      <w:ind w:left="720" w:hanging="432"/>
    </w:pPr>
  </w:style>
  <w:style w:type="paragraph" w:customStyle="1" w:styleId="Bullet2">
    <w:name w:val="Bullet2"/>
    <w:basedOn w:val="Normal"/>
    <w:rsid w:val="005406A7"/>
    <w:pPr>
      <w:ind w:left="1440" w:hanging="360"/>
    </w:pPr>
    <w:rPr>
      <w:color w:val="000080"/>
    </w:rPr>
  </w:style>
  <w:style w:type="paragraph" w:styleId="Mapadeldocumento">
    <w:name w:val="Document Map"/>
    <w:basedOn w:val="Normal"/>
    <w:semiHidden/>
    <w:rsid w:val="005406A7"/>
    <w:pPr>
      <w:shd w:val="clear" w:color="auto" w:fill="000080"/>
    </w:pPr>
    <w:rPr>
      <w:rFonts w:ascii="Tahoma" w:hAnsi="Tahoma"/>
    </w:rPr>
  </w:style>
  <w:style w:type="character" w:styleId="Refdenotaalpie">
    <w:name w:val="footnote reference"/>
    <w:basedOn w:val="Fuentedeprrafopredeter"/>
    <w:semiHidden/>
    <w:rsid w:val="005406A7"/>
    <w:rPr>
      <w:sz w:val="20"/>
      <w:vertAlign w:val="superscript"/>
    </w:rPr>
  </w:style>
  <w:style w:type="paragraph" w:styleId="Textonotapie">
    <w:name w:val="footnote text"/>
    <w:basedOn w:val="Normal"/>
    <w:link w:val="TextonotapieCar"/>
    <w:semiHidden/>
    <w:rsid w:val="005406A7"/>
    <w:pPr>
      <w:keepNext/>
      <w:keepLines/>
      <w:pBdr>
        <w:bottom w:val="single" w:sz="6" w:space="0" w:color="000000"/>
      </w:pBdr>
      <w:spacing w:before="40" w:after="40"/>
      <w:ind w:left="360" w:hanging="360"/>
    </w:pPr>
    <w:rPr>
      <w:rFonts w:ascii="Helvetica" w:hAnsi="Helvetica"/>
      <w:sz w:val="16"/>
    </w:rPr>
  </w:style>
  <w:style w:type="paragraph" w:customStyle="1" w:styleId="MainTitle">
    <w:name w:val="Main Title"/>
    <w:basedOn w:val="Normal"/>
    <w:rsid w:val="005406A7"/>
    <w:pPr>
      <w:spacing w:before="480" w:after="60" w:line="240" w:lineRule="auto"/>
      <w:jc w:val="center"/>
    </w:pPr>
    <w:rPr>
      <w:b/>
      <w:kern w:val="28"/>
      <w:sz w:val="32"/>
    </w:rPr>
  </w:style>
  <w:style w:type="paragraph" w:customStyle="1" w:styleId="Paragraph1">
    <w:name w:val="Paragraph1"/>
    <w:basedOn w:val="Normal"/>
    <w:rsid w:val="005406A7"/>
    <w:pPr>
      <w:spacing w:before="80" w:line="240" w:lineRule="auto"/>
    </w:pPr>
  </w:style>
  <w:style w:type="paragraph" w:customStyle="1" w:styleId="Paragraph3">
    <w:name w:val="Paragraph3"/>
    <w:basedOn w:val="Normal"/>
    <w:rsid w:val="005406A7"/>
    <w:pPr>
      <w:spacing w:before="80" w:line="240" w:lineRule="auto"/>
      <w:ind w:left="1530"/>
    </w:pPr>
  </w:style>
  <w:style w:type="paragraph" w:customStyle="1" w:styleId="Paragraph4">
    <w:name w:val="Paragraph4"/>
    <w:basedOn w:val="Normal"/>
    <w:rsid w:val="005406A7"/>
    <w:pPr>
      <w:spacing w:before="80" w:line="240" w:lineRule="auto"/>
      <w:ind w:left="2250"/>
    </w:pPr>
  </w:style>
  <w:style w:type="paragraph" w:styleId="TDC4">
    <w:name w:val="toc 4"/>
    <w:basedOn w:val="Normal"/>
    <w:next w:val="Normal"/>
    <w:autoRedefine/>
    <w:uiPriority w:val="39"/>
    <w:semiHidden/>
    <w:rsid w:val="005406A7"/>
    <w:pPr>
      <w:ind w:left="600"/>
    </w:pPr>
  </w:style>
  <w:style w:type="paragraph" w:styleId="TDC5">
    <w:name w:val="toc 5"/>
    <w:basedOn w:val="Normal"/>
    <w:next w:val="Normal"/>
    <w:autoRedefine/>
    <w:uiPriority w:val="39"/>
    <w:semiHidden/>
    <w:rsid w:val="005406A7"/>
    <w:pPr>
      <w:ind w:left="800"/>
    </w:pPr>
  </w:style>
  <w:style w:type="paragraph" w:styleId="TDC6">
    <w:name w:val="toc 6"/>
    <w:basedOn w:val="Normal"/>
    <w:next w:val="Normal"/>
    <w:autoRedefine/>
    <w:uiPriority w:val="39"/>
    <w:semiHidden/>
    <w:rsid w:val="005406A7"/>
    <w:pPr>
      <w:ind w:left="1000"/>
    </w:pPr>
  </w:style>
  <w:style w:type="paragraph" w:styleId="TDC7">
    <w:name w:val="toc 7"/>
    <w:basedOn w:val="Normal"/>
    <w:next w:val="Normal"/>
    <w:autoRedefine/>
    <w:uiPriority w:val="39"/>
    <w:semiHidden/>
    <w:rsid w:val="005406A7"/>
    <w:pPr>
      <w:ind w:left="1200"/>
    </w:pPr>
  </w:style>
  <w:style w:type="paragraph" w:styleId="TDC8">
    <w:name w:val="toc 8"/>
    <w:basedOn w:val="Normal"/>
    <w:next w:val="Normal"/>
    <w:autoRedefine/>
    <w:uiPriority w:val="39"/>
    <w:semiHidden/>
    <w:rsid w:val="005406A7"/>
    <w:pPr>
      <w:ind w:left="1400"/>
    </w:pPr>
  </w:style>
  <w:style w:type="paragraph" w:styleId="TDC9">
    <w:name w:val="toc 9"/>
    <w:basedOn w:val="Normal"/>
    <w:next w:val="Normal"/>
    <w:autoRedefine/>
    <w:uiPriority w:val="39"/>
    <w:semiHidden/>
    <w:rsid w:val="005406A7"/>
    <w:pPr>
      <w:ind w:left="1600"/>
    </w:pPr>
  </w:style>
  <w:style w:type="paragraph" w:styleId="Textoindependiente2">
    <w:name w:val="Body Text 2"/>
    <w:basedOn w:val="Normal"/>
    <w:rsid w:val="005406A7"/>
    <w:rPr>
      <w:i/>
      <w:color w:val="0000FF"/>
    </w:rPr>
  </w:style>
  <w:style w:type="paragraph" w:styleId="Sangradetextonormal">
    <w:name w:val="Body Text Indent"/>
    <w:basedOn w:val="Normal"/>
    <w:rsid w:val="005406A7"/>
    <w:pPr>
      <w:ind w:left="720"/>
    </w:pPr>
    <w:rPr>
      <w:i/>
      <w:color w:val="0000FF"/>
      <w:u w:val="single"/>
    </w:rPr>
  </w:style>
  <w:style w:type="paragraph" w:customStyle="1" w:styleId="Body">
    <w:name w:val="Body"/>
    <w:basedOn w:val="Normal"/>
    <w:rsid w:val="005406A7"/>
    <w:pPr>
      <w:widowControl/>
      <w:spacing w:before="120" w:line="240" w:lineRule="auto"/>
    </w:pPr>
    <w:rPr>
      <w:rFonts w:ascii="Book Antiqua" w:hAnsi="Book Antiqua"/>
    </w:rPr>
  </w:style>
  <w:style w:type="paragraph" w:customStyle="1" w:styleId="Bullet">
    <w:name w:val="Bullet"/>
    <w:basedOn w:val="Normal"/>
    <w:rsid w:val="005406A7"/>
    <w:pPr>
      <w:widowControl/>
      <w:numPr>
        <w:numId w:val="2"/>
      </w:numPr>
      <w:tabs>
        <w:tab w:val="left" w:pos="720"/>
      </w:tabs>
      <w:spacing w:before="120" w:line="240" w:lineRule="auto"/>
      <w:ind w:right="360"/>
    </w:pPr>
    <w:rPr>
      <w:rFonts w:ascii="Book Antiqua" w:hAnsi="Book Antiqua"/>
    </w:rPr>
  </w:style>
  <w:style w:type="paragraph" w:customStyle="1" w:styleId="InfoBlue">
    <w:name w:val="InfoBlue"/>
    <w:basedOn w:val="Normal"/>
    <w:next w:val="Textoindependiente"/>
    <w:autoRedefine/>
    <w:rsid w:val="0080024B"/>
    <w:pPr>
      <w:spacing w:after="120"/>
      <w:ind w:left="720"/>
    </w:pPr>
    <w:rPr>
      <w:rFonts w:ascii="Verdana" w:hAnsi="Verdana" w:cs="Arial"/>
      <w:color w:val="000000"/>
      <w:sz w:val="18"/>
    </w:rPr>
  </w:style>
  <w:style w:type="character" w:styleId="Hipervnculo">
    <w:name w:val="Hyperlink"/>
    <w:basedOn w:val="Fuentedeprrafopredeter"/>
    <w:uiPriority w:val="99"/>
    <w:rsid w:val="005406A7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rsid w:val="005406A7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4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45FD"/>
    <w:rPr>
      <w:rFonts w:ascii="Tahoma" w:hAnsi="Tahoma" w:cs="Tahoma"/>
      <w:sz w:val="16"/>
      <w:szCs w:val="16"/>
      <w:lang w:val="en-U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E2FF2"/>
    <w:rPr>
      <w:lang w:val="en-US" w:eastAsia="en-US"/>
    </w:rPr>
  </w:style>
  <w:style w:type="paragraph" w:styleId="NormalWeb">
    <w:name w:val="Normal (Web)"/>
    <w:basedOn w:val="Normal"/>
    <w:uiPriority w:val="99"/>
    <w:rsid w:val="002E2FF2"/>
    <w:pPr>
      <w:widowControl/>
      <w:spacing w:before="100" w:beforeAutospacing="1" w:after="100" w:afterAutospacing="1" w:line="240" w:lineRule="auto"/>
    </w:pPr>
  </w:style>
  <w:style w:type="paragraph" w:customStyle="1" w:styleId="infoblue0">
    <w:name w:val="infoblue"/>
    <w:basedOn w:val="Normal"/>
    <w:rsid w:val="000543EA"/>
    <w:pPr>
      <w:widowControl/>
      <w:spacing w:after="120"/>
      <w:ind w:left="720"/>
    </w:pPr>
    <w:rPr>
      <w:i/>
      <w:iCs/>
      <w:color w:val="0000FF"/>
    </w:rPr>
  </w:style>
  <w:style w:type="table" w:styleId="Cuadrculamedia3-nfasis6">
    <w:name w:val="Medium Grid 3 Accent 6"/>
    <w:basedOn w:val="Tablanormal"/>
    <w:uiPriority w:val="60"/>
    <w:rsid w:val="00444AD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staoscura-nfasis6">
    <w:name w:val="Dark List Accent 6"/>
    <w:basedOn w:val="Tablanormal"/>
    <w:uiPriority w:val="61"/>
    <w:rsid w:val="00444AD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Tablaconcuadrcula">
    <w:name w:val="Table Grid"/>
    <w:basedOn w:val="Tablanormal"/>
    <w:uiPriority w:val="59"/>
    <w:rsid w:val="00444A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ferenciaintensa1">
    <w:name w:val="Referencia intensa1"/>
    <w:basedOn w:val="Tablanormal"/>
    <w:uiPriority w:val="68"/>
    <w:qFormat/>
    <w:rsid w:val="00444AD0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character" w:styleId="Refdecomentario">
    <w:name w:val="annotation reference"/>
    <w:basedOn w:val="Fuentedeprrafopredeter"/>
    <w:rsid w:val="005F707A"/>
    <w:rPr>
      <w:sz w:val="18"/>
      <w:szCs w:val="18"/>
    </w:rPr>
  </w:style>
  <w:style w:type="paragraph" w:styleId="Textocomentario">
    <w:name w:val="annotation text"/>
    <w:basedOn w:val="Normal"/>
    <w:link w:val="TextocomentarioCar"/>
    <w:rsid w:val="005F707A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rsid w:val="005F707A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F707A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F707A"/>
    <w:rPr>
      <w:b/>
      <w:bCs/>
      <w:sz w:val="20"/>
      <w:szCs w:val="20"/>
      <w:lang w:val="en-US" w:eastAsia="en-US"/>
    </w:rPr>
  </w:style>
  <w:style w:type="paragraph" w:customStyle="1" w:styleId="Listamulticolor-nfasis11">
    <w:name w:val="Lista multicolor - Énfasis 11"/>
    <w:basedOn w:val="Normal"/>
    <w:uiPriority w:val="34"/>
    <w:qFormat/>
    <w:rsid w:val="00FA364A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A94969"/>
    <w:rPr>
      <w:rFonts w:ascii="Arial" w:hAnsi="Arial"/>
      <w:b/>
      <w:bCs/>
      <w:sz w:val="28"/>
      <w:szCs w:val="28"/>
      <w:lang w:val="es-MX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447020"/>
    <w:rPr>
      <w:rFonts w:ascii="Verdana" w:hAnsi="Verdana"/>
      <w:sz w:val="18"/>
      <w:lang w:val="es-ES_tradnl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47020"/>
    <w:rPr>
      <w:rFonts w:ascii="Helvetica" w:hAnsi="Helvetica"/>
      <w:sz w:val="16"/>
      <w:lang w:val="en-US" w:eastAsia="en-US"/>
    </w:rPr>
  </w:style>
  <w:style w:type="table" w:customStyle="1" w:styleId="Ttulodelibro1">
    <w:name w:val="Título de libro1"/>
    <w:basedOn w:val="Tablanormal"/>
    <w:qFormat/>
    <w:rsid w:val="001E69A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styleId="TtuloTDC">
    <w:name w:val="TOC Heading"/>
    <w:basedOn w:val="Ttulo1"/>
    <w:next w:val="Normal"/>
    <w:uiPriority w:val="39"/>
    <w:unhideWhenUsed/>
    <w:qFormat/>
    <w:rsid w:val="00D611A5"/>
    <w:pPr>
      <w:spacing w:after="0"/>
      <w:outlineLvl w:val="9"/>
    </w:pPr>
    <w:rPr>
      <w:lang w:val="es-ES"/>
    </w:rPr>
  </w:style>
  <w:style w:type="paragraph" w:customStyle="1" w:styleId="font5">
    <w:name w:val="font5"/>
    <w:basedOn w:val="Normal"/>
    <w:rsid w:val="000D64EF"/>
    <w:pPr>
      <w:widowControl/>
      <w:spacing w:before="100" w:beforeAutospacing="1" w:after="100" w:afterAutospacing="1" w:line="240" w:lineRule="auto"/>
    </w:pPr>
    <w:rPr>
      <w:rFonts w:ascii="Calibri" w:hAnsi="Calibri" w:cs="Calibri"/>
      <w:sz w:val="18"/>
      <w:szCs w:val="18"/>
      <w:lang w:eastAsia="es-MX"/>
    </w:rPr>
  </w:style>
  <w:style w:type="paragraph" w:customStyle="1" w:styleId="font6">
    <w:name w:val="font6"/>
    <w:basedOn w:val="Normal"/>
    <w:rsid w:val="000D64EF"/>
    <w:pPr>
      <w:widowControl/>
      <w:spacing w:before="100" w:beforeAutospacing="1" w:after="100" w:afterAutospacing="1" w:line="240" w:lineRule="auto"/>
    </w:pPr>
    <w:rPr>
      <w:rFonts w:ascii="Calibri" w:hAnsi="Calibri" w:cs="Calibri"/>
      <w:i/>
      <w:iCs/>
      <w:sz w:val="18"/>
      <w:szCs w:val="18"/>
      <w:lang w:eastAsia="es-MX"/>
    </w:rPr>
  </w:style>
  <w:style w:type="paragraph" w:customStyle="1" w:styleId="xl65">
    <w:name w:val="xl65"/>
    <w:basedOn w:val="Normal"/>
    <w:rsid w:val="000D64EF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66">
    <w:name w:val="xl66"/>
    <w:basedOn w:val="Normal"/>
    <w:rsid w:val="000D64E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67">
    <w:name w:val="xl67"/>
    <w:basedOn w:val="Normal"/>
    <w:rsid w:val="000D64EF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68">
    <w:name w:val="xl68"/>
    <w:basedOn w:val="Normal"/>
    <w:rsid w:val="000D64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69">
    <w:name w:val="xl69"/>
    <w:basedOn w:val="Normal"/>
    <w:rsid w:val="000D64E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70">
    <w:name w:val="xl70"/>
    <w:basedOn w:val="Normal"/>
    <w:rsid w:val="000D64EF"/>
    <w:pPr>
      <w:widowControl/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Calibri" w:hAnsi="Calibri" w:cs="Calibri"/>
      <w:i/>
      <w:iCs/>
      <w:sz w:val="18"/>
      <w:szCs w:val="18"/>
      <w:lang w:eastAsia="es-MX"/>
    </w:rPr>
  </w:style>
  <w:style w:type="paragraph" w:customStyle="1" w:styleId="xl71">
    <w:name w:val="xl71"/>
    <w:basedOn w:val="Normal"/>
    <w:rsid w:val="000D64EF"/>
    <w:pPr>
      <w:widowControl/>
      <w:pBdr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Calibri" w:hAnsi="Calibri" w:cs="Calibri"/>
      <w:i/>
      <w:iCs/>
      <w:sz w:val="18"/>
      <w:szCs w:val="18"/>
      <w:lang w:eastAsia="es-MX"/>
    </w:rPr>
  </w:style>
  <w:style w:type="paragraph" w:customStyle="1" w:styleId="xl72">
    <w:name w:val="xl72"/>
    <w:basedOn w:val="Normal"/>
    <w:rsid w:val="000D64EF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top"/>
    </w:pPr>
    <w:rPr>
      <w:rFonts w:ascii="Calibri" w:hAnsi="Calibri" w:cs="Calibri"/>
      <w:sz w:val="18"/>
      <w:szCs w:val="18"/>
      <w:lang w:eastAsia="es-MX"/>
    </w:rPr>
  </w:style>
  <w:style w:type="paragraph" w:customStyle="1" w:styleId="xl73">
    <w:name w:val="xl73"/>
    <w:basedOn w:val="Normal"/>
    <w:rsid w:val="000D64EF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top"/>
    </w:pPr>
    <w:rPr>
      <w:rFonts w:ascii="Calibri" w:hAnsi="Calibri" w:cs="Calibri"/>
      <w:sz w:val="18"/>
      <w:szCs w:val="18"/>
      <w:lang w:eastAsia="es-MX"/>
    </w:rPr>
  </w:style>
  <w:style w:type="paragraph" w:customStyle="1" w:styleId="xl74">
    <w:name w:val="xl74"/>
    <w:basedOn w:val="Normal"/>
    <w:rsid w:val="000D64E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75">
    <w:name w:val="xl75"/>
    <w:basedOn w:val="Normal"/>
    <w:rsid w:val="000D64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76">
    <w:name w:val="xl76"/>
    <w:basedOn w:val="Normal"/>
    <w:rsid w:val="000D64EF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77">
    <w:name w:val="xl77"/>
    <w:basedOn w:val="Normal"/>
    <w:rsid w:val="000D64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lang w:eastAsia="es-MX"/>
    </w:rPr>
  </w:style>
  <w:style w:type="paragraph" w:customStyle="1" w:styleId="xl78">
    <w:name w:val="xl78"/>
    <w:basedOn w:val="Normal"/>
    <w:rsid w:val="000D64EF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lang w:eastAsia="es-MX"/>
    </w:rPr>
  </w:style>
  <w:style w:type="paragraph" w:customStyle="1" w:styleId="xl79">
    <w:name w:val="xl79"/>
    <w:basedOn w:val="Normal"/>
    <w:rsid w:val="000D64E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lang w:eastAsia="es-MX"/>
    </w:rPr>
  </w:style>
  <w:style w:type="paragraph" w:customStyle="1" w:styleId="TableHeader">
    <w:name w:val="TableHeader"/>
    <w:basedOn w:val="Tabletext"/>
    <w:rsid w:val="001E07C1"/>
    <w:pPr>
      <w:spacing w:before="120" w:after="120"/>
    </w:pPr>
    <w:rPr>
      <w:b/>
    </w:rPr>
  </w:style>
  <w:style w:type="paragraph" w:styleId="Descripcin">
    <w:name w:val="caption"/>
    <w:basedOn w:val="Normal"/>
    <w:next w:val="Normal"/>
    <w:rsid w:val="00BD5520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710AB0"/>
    <w:pPr>
      <w:ind w:left="720"/>
      <w:contextualSpacing/>
    </w:pPr>
  </w:style>
  <w:style w:type="paragraph" w:customStyle="1" w:styleId="Texto">
    <w:name w:val="Texto"/>
    <w:basedOn w:val="Normal"/>
    <w:link w:val="TextoCar"/>
    <w:rsid w:val="00325E85"/>
    <w:pPr>
      <w:widowControl/>
      <w:spacing w:after="101" w:line="216" w:lineRule="exact"/>
      <w:ind w:firstLine="288"/>
    </w:pPr>
    <w:rPr>
      <w:rFonts w:cs="Arial"/>
      <w:sz w:val="18"/>
      <w:szCs w:val="20"/>
      <w:lang w:eastAsia="es-ES"/>
    </w:rPr>
  </w:style>
  <w:style w:type="character" w:customStyle="1" w:styleId="TextoCar">
    <w:name w:val="Texto Car"/>
    <w:link w:val="Texto"/>
    <w:locked/>
    <w:rsid w:val="00325E85"/>
    <w:rPr>
      <w:rFonts w:ascii="Arial" w:hAnsi="Arial" w:cs="Arial"/>
      <w:sz w:val="18"/>
      <w:szCs w:val="20"/>
      <w:lang w:val="es-MX" w:eastAsia="es-ES"/>
    </w:rPr>
  </w:style>
  <w:style w:type="paragraph" w:styleId="Revisin">
    <w:name w:val="Revision"/>
    <w:hidden/>
    <w:rsid w:val="00D607FA"/>
    <w:rPr>
      <w:rFonts w:ascii="Arial" w:hAnsi="Arial"/>
      <w:lang w:val="es-MX" w:eastAsia="en-US"/>
    </w:rPr>
  </w:style>
  <w:style w:type="character" w:customStyle="1" w:styleId="Ttulo7Car">
    <w:name w:val="Título 7 Car"/>
    <w:basedOn w:val="Fuentedeprrafopredeter"/>
    <w:link w:val="Ttulo7"/>
    <w:rsid w:val="00F9590C"/>
    <w:rPr>
      <w:rFonts w:ascii="Arial" w:hAnsi="Arial"/>
      <w:lang w:val="es-MX" w:eastAsia="en-US"/>
    </w:rPr>
  </w:style>
  <w:style w:type="character" w:customStyle="1" w:styleId="Ttulo1Car">
    <w:name w:val="Título 1 Car"/>
    <w:basedOn w:val="Fuentedeprrafopredeter"/>
    <w:link w:val="Ttulo1"/>
    <w:rsid w:val="00F57D1B"/>
    <w:rPr>
      <w:rFonts w:ascii="Arial" w:hAnsi="Arial"/>
      <w:b/>
      <w:bCs/>
      <w:smallCaps/>
      <w:sz w:val="44"/>
      <w:szCs w:val="28"/>
      <w:lang w:val="es-MX" w:eastAsia="en-US"/>
    </w:rPr>
  </w:style>
  <w:style w:type="paragraph" w:customStyle="1" w:styleId="Default">
    <w:name w:val="Default"/>
    <w:rsid w:val="00912D1A"/>
    <w:pPr>
      <w:autoSpaceDE w:val="0"/>
      <w:autoSpaceDN w:val="0"/>
      <w:adjustRightInd w:val="0"/>
    </w:pPr>
    <w:rPr>
      <w:color w:val="00000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8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3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5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9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47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92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87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52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85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61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71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inba.salud.gob.mx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e86722539a324af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gis@salud.gob.m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RANDA\Documents\01%20Secretaria%20de%20Salud\00%20PMO\Formatos\LargeProjects\rup_pacpl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A02E0-D33C-4290-9089-47B4C1A4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rup_pacpln</Template>
  <TotalTime>1</TotalTime>
  <Pages>15</Pages>
  <Words>3994</Words>
  <Characters>22767</Characters>
  <Application>Microsoft Office Word</Application>
  <DocSecurity>0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Guía de Intercambio de Información en Salud - SAEH</vt:lpstr>
    </vt:vector>
  </TitlesOfParts>
  <Company>SSA-DGIS</Company>
  <LinksUpToDate>false</LinksUpToDate>
  <CharactersWithSpaces>26708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de Intercambio de Información en Salud - SAEH</dc:title>
  <dc:subject>NOM-024-SSA3-2010</dc:subject>
  <dc:creator>DGIS</dc:creator>
  <cp:lastModifiedBy>Alicia Mercado Sandoval</cp:lastModifiedBy>
  <cp:revision>3</cp:revision>
  <cp:lastPrinted>2012-10-15T22:30:00Z</cp:lastPrinted>
  <dcterms:created xsi:type="dcterms:W3CDTF">2023-12-05T23:45:00Z</dcterms:created>
  <dcterms:modified xsi:type="dcterms:W3CDTF">2023-12-05T23:46:00Z</dcterms:modified>
</cp:coreProperties>
</file>